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39373F98" w14:textId="77777777" w:rsidR="00CB3602" w:rsidRDefault="00CB3602" w:rsidP="00CB360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01.10. 17.00 Felsősök csoportja</w:t>
      </w:r>
    </w:p>
    <w:p w14:paraId="178F8D47" w14:textId="77777777" w:rsidR="00CB3602" w:rsidRDefault="00CB3602" w:rsidP="00CB360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01.10. 18.30 Ifi </w:t>
      </w:r>
      <w:proofErr w:type="gramStart"/>
      <w:r>
        <w:rPr>
          <w:bCs/>
        </w:rPr>
        <w:t>falka találkozó</w:t>
      </w:r>
      <w:proofErr w:type="gramEnd"/>
      <w:r>
        <w:rPr>
          <w:bCs/>
        </w:rPr>
        <w:t xml:space="preserve"> </w:t>
      </w:r>
    </w:p>
    <w:p w14:paraId="792B9536" w14:textId="77777777" w:rsidR="00CB3602" w:rsidRDefault="00CB3602" w:rsidP="00CB360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01.10. 19.30 Ifjú házasok csoportja </w:t>
      </w:r>
    </w:p>
    <w:p w14:paraId="18083035" w14:textId="10E3D3BF" w:rsidR="00CB3602" w:rsidRDefault="00CB3602" w:rsidP="00CB360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01.11</w:t>
      </w:r>
      <w:r w:rsidR="002B2B90">
        <w:rPr>
          <w:bCs/>
        </w:rPr>
        <w:t>.</w:t>
      </w:r>
      <w:r>
        <w:rPr>
          <w:bCs/>
        </w:rPr>
        <w:t xml:space="preserve"> </w:t>
      </w:r>
      <w:r w:rsidR="00245D5E">
        <w:rPr>
          <w:bCs/>
        </w:rPr>
        <w:t xml:space="preserve">  9.30 </w:t>
      </w:r>
      <w:r>
        <w:rPr>
          <w:bCs/>
        </w:rPr>
        <w:t xml:space="preserve">Baba-mama kör </w:t>
      </w:r>
    </w:p>
    <w:p w14:paraId="0D2E10D6" w14:textId="30C6D43D" w:rsidR="00CB3602" w:rsidRDefault="00CB3602" w:rsidP="00CB360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01.13. </w:t>
      </w:r>
      <w:r w:rsidR="00245D5E">
        <w:rPr>
          <w:bCs/>
        </w:rPr>
        <w:t xml:space="preserve">19.30  </w:t>
      </w:r>
      <w:r>
        <w:rPr>
          <w:bCs/>
        </w:rPr>
        <w:t xml:space="preserve">Ismerkedjünk a Bibliával </w:t>
      </w:r>
    </w:p>
    <w:p w14:paraId="3B48A255" w14:textId="4519CCDA" w:rsidR="00CB3602" w:rsidRDefault="00CB3602" w:rsidP="00CB360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01.17. </w:t>
      </w:r>
      <w:r w:rsidR="00245D5E">
        <w:rPr>
          <w:bCs/>
        </w:rPr>
        <w:t xml:space="preserve">17.00 </w:t>
      </w:r>
      <w:r>
        <w:rPr>
          <w:bCs/>
        </w:rPr>
        <w:t>Alsósok csoportja</w:t>
      </w:r>
    </w:p>
    <w:p w14:paraId="6C886062" w14:textId="040D64E2" w:rsidR="00CB3602" w:rsidRDefault="00CB3602" w:rsidP="00CB360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01.18. </w:t>
      </w:r>
      <w:r w:rsidR="00245D5E">
        <w:rPr>
          <w:bCs/>
        </w:rPr>
        <w:t xml:space="preserve">   9.30 </w:t>
      </w:r>
      <w:r>
        <w:rPr>
          <w:bCs/>
        </w:rPr>
        <w:t>Baba-mama kör</w:t>
      </w:r>
    </w:p>
    <w:p w14:paraId="50C9E434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3FC3EE60" w14:textId="77777777" w:rsidR="00CB3602" w:rsidRPr="00C70543" w:rsidRDefault="00CB3602" w:rsidP="00CB360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Hétfő: </w:t>
      </w:r>
      <w:r w:rsidRPr="00671673">
        <w:rPr>
          <w:rFonts w:ascii="Calibri" w:hAnsi="Calibri" w:cs="Calibri"/>
          <w:sz w:val="24"/>
          <w:szCs w:val="24"/>
        </w:rPr>
        <w:t>Jézus szent neve</w:t>
      </w:r>
    </w:p>
    <w:p w14:paraId="5A9CBC87" w14:textId="77777777" w:rsidR="00CB3602" w:rsidRDefault="00CB3602" w:rsidP="00CB360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671673">
        <w:rPr>
          <w:rFonts w:ascii="Calibri" w:hAnsi="Calibri" w:cs="Calibri"/>
          <w:b/>
          <w:sz w:val="24"/>
          <w:szCs w:val="24"/>
        </w:rPr>
        <w:t>Csütörtök</w:t>
      </w:r>
      <w:r>
        <w:rPr>
          <w:rFonts w:ascii="Calibri" w:hAnsi="Calibri" w:cs="Calibri"/>
          <w:sz w:val="24"/>
          <w:szCs w:val="24"/>
        </w:rPr>
        <w:t xml:space="preserve">: Vízkereszt – Urunk bemutatása </w:t>
      </w:r>
    </w:p>
    <w:p w14:paraId="49F97736" w14:textId="5FBBA4B6" w:rsidR="00CB3602" w:rsidRPr="006B5D08" w:rsidRDefault="00CB3602" w:rsidP="00CB360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671673">
        <w:rPr>
          <w:rFonts w:ascii="Calibri" w:hAnsi="Calibri" w:cs="Calibri"/>
          <w:b/>
          <w:sz w:val="24"/>
          <w:szCs w:val="24"/>
        </w:rPr>
        <w:t>Péntek</w:t>
      </w:r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Penyaforti</w:t>
      </w:r>
      <w:proofErr w:type="spellEnd"/>
      <w:r>
        <w:rPr>
          <w:rFonts w:ascii="Calibri" w:hAnsi="Calibri" w:cs="Calibri"/>
          <w:sz w:val="24"/>
          <w:szCs w:val="24"/>
        </w:rPr>
        <w:t xml:space="preserve"> szent Rajmund áldozópap</w:t>
      </w:r>
    </w:p>
    <w:p w14:paraId="6C44731C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24859A2C" w14:textId="443E02A0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FB1AC7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712670F1" w14:textId="77777777" w:rsidR="00CB3602" w:rsidRDefault="00CB3602" w:rsidP="00CB360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</w:t>
      </w:r>
      <w:r w:rsidRPr="00C61B3A">
        <w:rPr>
          <w:rFonts w:ascii="Calibri" w:hAnsi="Calibri" w:cs="Calibri"/>
          <w:b/>
          <w:sz w:val="24"/>
          <w:szCs w:val="24"/>
        </w:rPr>
        <w:t>asárnap:</w:t>
      </w:r>
      <w:r>
        <w:rPr>
          <w:rFonts w:ascii="Calibri" w:hAnsi="Calibri" w:cs="Calibri"/>
          <w:sz w:val="24"/>
          <w:szCs w:val="24"/>
        </w:rPr>
        <w:t xml:space="preserve"> 8.45 + Antal</w:t>
      </w:r>
    </w:p>
    <w:p w14:paraId="6AC7AECE" w14:textId="77777777" w:rsidR="00CB3602" w:rsidRDefault="00CB3602" w:rsidP="00CB360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10.00  Rózsafüzér társulat  </w:t>
      </w:r>
    </w:p>
    <w:p w14:paraId="098A0C5A" w14:textId="77777777" w:rsidR="00CB3602" w:rsidRPr="00C61B3A" w:rsidRDefault="00CB3602" w:rsidP="00CB360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18.30  + András</w:t>
      </w:r>
    </w:p>
    <w:p w14:paraId="10088162" w14:textId="4B7A1B9B" w:rsidR="00CB3602" w:rsidRDefault="00CB3602" w:rsidP="00CB360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hétfő</w:t>
      </w:r>
      <w:proofErr w:type="gramEnd"/>
      <w:r w:rsidRPr="00C61B3A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      </w:t>
      </w:r>
      <w:r w:rsidR="006F7A48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7.00 A magyar nép megtéréséért </w:t>
      </w:r>
    </w:p>
    <w:p w14:paraId="31585848" w14:textId="77777777" w:rsidR="00CB3602" w:rsidRDefault="00CB3602" w:rsidP="00CB360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kedd</w:t>
      </w:r>
      <w:proofErr w:type="gramEnd"/>
      <w:r>
        <w:rPr>
          <w:rFonts w:ascii="Calibri" w:hAnsi="Calibri" w:cs="Calibri"/>
          <w:sz w:val="24"/>
          <w:szCs w:val="24"/>
        </w:rPr>
        <w:t>:         18.30 + Endre</w:t>
      </w:r>
    </w:p>
    <w:p w14:paraId="253F872B" w14:textId="2681DAD5" w:rsidR="00CB3602" w:rsidRPr="00AD6DBA" w:rsidRDefault="00CB3602" w:rsidP="00CB360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szerda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:     </w:t>
      </w:r>
      <w:r w:rsidRPr="00C70543">
        <w:rPr>
          <w:rFonts w:ascii="Calibri" w:hAnsi="Calibri" w:cs="Calibri"/>
          <w:sz w:val="24"/>
          <w:szCs w:val="24"/>
        </w:rPr>
        <w:t xml:space="preserve">  </w:t>
      </w:r>
      <w:r w:rsidR="006F7A48">
        <w:rPr>
          <w:rFonts w:ascii="Calibri" w:hAnsi="Calibri" w:cs="Calibri"/>
          <w:sz w:val="24"/>
          <w:szCs w:val="24"/>
        </w:rPr>
        <w:t xml:space="preserve"> </w:t>
      </w:r>
      <w:r w:rsidRPr="00C70543">
        <w:rPr>
          <w:rFonts w:ascii="Calibri" w:hAnsi="Calibri" w:cs="Calibri"/>
          <w:sz w:val="24"/>
          <w:szCs w:val="24"/>
        </w:rPr>
        <w:t xml:space="preserve">7.00 </w:t>
      </w:r>
      <w:r>
        <w:rPr>
          <w:rFonts w:ascii="Calibri" w:hAnsi="Calibri" w:cs="Calibri"/>
          <w:sz w:val="24"/>
          <w:szCs w:val="24"/>
        </w:rPr>
        <w:t xml:space="preserve">Szűz Mária szándékára </w:t>
      </w:r>
    </w:p>
    <w:p w14:paraId="11313B44" w14:textId="77777777" w:rsidR="00CB3602" w:rsidRPr="00C61B3A" w:rsidRDefault="00CB3602" w:rsidP="00CB360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csütörtök</w:t>
      </w:r>
      <w:proofErr w:type="gramEnd"/>
      <w:r w:rsidRPr="00C61B3A">
        <w:rPr>
          <w:rFonts w:ascii="Calibri" w:hAnsi="Calibri" w:cs="Calibri"/>
          <w:b/>
          <w:sz w:val="24"/>
          <w:szCs w:val="24"/>
        </w:rPr>
        <w:t>:</w:t>
      </w:r>
      <w:r w:rsidRPr="0064500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18.30 </w:t>
      </w:r>
    </w:p>
    <w:p w14:paraId="28BB4D7C" w14:textId="77777777" w:rsidR="00CB3602" w:rsidRDefault="00CB3602" w:rsidP="00CB360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péntek</w:t>
      </w:r>
      <w:proofErr w:type="gramEnd"/>
      <w:r>
        <w:rPr>
          <w:rFonts w:ascii="Calibri" w:hAnsi="Calibri" w:cs="Calibri"/>
          <w:sz w:val="24"/>
          <w:szCs w:val="24"/>
        </w:rPr>
        <w:t xml:space="preserve">:      18.30 + Erzsébet </w:t>
      </w:r>
    </w:p>
    <w:p w14:paraId="34986736" w14:textId="7AC5A8C2" w:rsidR="00CB3602" w:rsidRDefault="006F7A48" w:rsidP="00CB360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s</w:t>
      </w:r>
      <w:r w:rsidR="00CB3602" w:rsidRPr="00511207">
        <w:rPr>
          <w:rFonts w:ascii="Calibri" w:hAnsi="Calibri" w:cs="Calibri"/>
          <w:b/>
          <w:sz w:val="24"/>
          <w:szCs w:val="24"/>
        </w:rPr>
        <w:t>zombat</w:t>
      </w:r>
      <w:proofErr w:type="gramEnd"/>
      <w:r w:rsidR="00CB3602" w:rsidRPr="00511207">
        <w:rPr>
          <w:rFonts w:ascii="Calibri" w:hAnsi="Calibri" w:cs="Calibri"/>
          <w:b/>
          <w:sz w:val="24"/>
          <w:szCs w:val="24"/>
        </w:rPr>
        <w:t xml:space="preserve">: </w:t>
      </w:r>
      <w:r w:rsidR="00CB3602">
        <w:rPr>
          <w:rFonts w:ascii="Calibri" w:hAnsi="Calibri" w:cs="Calibri"/>
          <w:b/>
          <w:sz w:val="24"/>
          <w:szCs w:val="24"/>
        </w:rPr>
        <w:t xml:space="preserve"> </w:t>
      </w:r>
      <w:r w:rsidR="00CB3602" w:rsidRPr="00414412">
        <w:rPr>
          <w:rFonts w:ascii="Calibri" w:hAnsi="Calibri" w:cs="Calibri"/>
          <w:sz w:val="24"/>
          <w:szCs w:val="24"/>
        </w:rPr>
        <w:t xml:space="preserve"> </w:t>
      </w:r>
      <w:r w:rsidR="00CB3602">
        <w:rPr>
          <w:rFonts w:ascii="Calibri" w:hAnsi="Calibri" w:cs="Calibri"/>
          <w:sz w:val="24"/>
          <w:szCs w:val="24"/>
        </w:rPr>
        <w:t xml:space="preserve">18.30 + Katalin és családtagok </w:t>
      </w:r>
    </w:p>
    <w:p w14:paraId="55BC624D" w14:textId="77777777" w:rsidR="00CB3602" w:rsidRDefault="00CB3602" w:rsidP="00CB360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3713FC17" w14:textId="5D5509D8" w:rsidR="00CB3602" w:rsidRDefault="00CB3602" w:rsidP="00CB360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5A3B52">
        <w:rPr>
          <w:rFonts w:ascii="Calibri" w:hAnsi="Calibri" w:cs="Calibri"/>
          <w:b/>
          <w:sz w:val="24"/>
          <w:szCs w:val="24"/>
        </w:rPr>
        <w:t>Temetés</w:t>
      </w:r>
      <w:r>
        <w:rPr>
          <w:rFonts w:ascii="Calibri" w:hAnsi="Calibri" w:cs="Calibri"/>
          <w:sz w:val="24"/>
          <w:szCs w:val="24"/>
        </w:rPr>
        <w:t>: 01.05. 13.00  Újköztemető szóró</w:t>
      </w:r>
      <w:proofErr w:type="gramStart"/>
      <w:r w:rsidR="006F7A48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Stilling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Lajos Ferencné </w:t>
      </w:r>
    </w:p>
    <w:p w14:paraId="2E707C00" w14:textId="77777777" w:rsidR="00CB3602" w:rsidRDefault="00CB3602" w:rsidP="00C954B1">
      <w:pPr>
        <w:pStyle w:val="Standard"/>
        <w:spacing w:after="0" w:line="240" w:lineRule="auto"/>
      </w:pPr>
    </w:p>
    <w:p w14:paraId="2C51DC06" w14:textId="77777777" w:rsidR="00CB3602" w:rsidRPr="006F7A48" w:rsidRDefault="00CB3602" w:rsidP="00CB3602">
      <w:pPr>
        <w:spacing w:after="0" w:line="240" w:lineRule="auto"/>
        <w:rPr>
          <w:b/>
          <w:sz w:val="24"/>
          <w:szCs w:val="24"/>
        </w:rPr>
      </w:pPr>
      <w:r w:rsidRPr="006F7A48">
        <w:rPr>
          <w:b/>
          <w:sz w:val="24"/>
          <w:szCs w:val="24"/>
        </w:rPr>
        <w:t xml:space="preserve">Január 6. csütörtök Vízkereszt ünnepe – parancsolt ünnep </w:t>
      </w:r>
    </w:p>
    <w:p w14:paraId="5B72ABB8" w14:textId="77777777" w:rsidR="00CB3602" w:rsidRPr="006F7A48" w:rsidRDefault="00CB3602" w:rsidP="00CB3602">
      <w:pPr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t xml:space="preserve">Szentmiséink: 7.00, 18.30 </w:t>
      </w: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4CC5644E" w14:textId="256E5199" w:rsidR="00CB3602" w:rsidRPr="005B794D" w:rsidRDefault="00CB3602" w:rsidP="00CB3602">
      <w:pPr>
        <w:pStyle w:val="Standard"/>
        <w:spacing w:after="0" w:line="240" w:lineRule="auto"/>
        <w:jc w:val="both"/>
        <w:rPr>
          <w:sz w:val="20"/>
          <w:szCs w:val="20"/>
        </w:rPr>
      </w:pPr>
      <w:r w:rsidRPr="005B794D">
        <w:rPr>
          <w:sz w:val="20"/>
          <w:szCs w:val="20"/>
        </w:rPr>
        <w:t xml:space="preserve">Hálásan köszönöm mindenkinek, aki az elmúlt évben bekapcsolódott plébániánk életének szervezésébe, alakításába. Köszönöm az anyagi támogatást is! </w:t>
      </w:r>
    </w:p>
    <w:p w14:paraId="60AF211F" w14:textId="46938005" w:rsidR="00CB3602" w:rsidRPr="005B794D" w:rsidRDefault="00AE734E" w:rsidP="00CB3602">
      <w:pPr>
        <w:pStyle w:val="Standard"/>
        <w:spacing w:after="0" w:line="240" w:lineRule="auto"/>
        <w:jc w:val="both"/>
        <w:rPr>
          <w:sz w:val="20"/>
          <w:szCs w:val="20"/>
        </w:rPr>
      </w:pPr>
      <w:r w:rsidRPr="005B794D">
        <w:rPr>
          <w:sz w:val="20"/>
          <w:szCs w:val="20"/>
        </w:rPr>
        <w:t>Összes saját bevételünk: 17.413.000 Ft</w:t>
      </w:r>
      <w:r w:rsidR="00992997" w:rsidRPr="005B794D">
        <w:rPr>
          <w:sz w:val="20"/>
          <w:szCs w:val="20"/>
        </w:rPr>
        <w:t xml:space="preserve"> (egyházadó, perselypénz, stóla, temető bevétele, egyéb adományok.)  </w:t>
      </w:r>
    </w:p>
    <w:p w14:paraId="5E66AC00" w14:textId="3C060105" w:rsidR="00AE734E" w:rsidRPr="005B794D" w:rsidRDefault="00AE734E" w:rsidP="00CB3602">
      <w:pPr>
        <w:pStyle w:val="Standard"/>
        <w:spacing w:after="0" w:line="240" w:lineRule="auto"/>
        <w:jc w:val="both"/>
        <w:rPr>
          <w:sz w:val="20"/>
          <w:szCs w:val="20"/>
        </w:rPr>
      </w:pPr>
      <w:r w:rsidRPr="005B794D">
        <w:rPr>
          <w:sz w:val="20"/>
          <w:szCs w:val="20"/>
        </w:rPr>
        <w:t xml:space="preserve">Összes kiadásunk: 18.848.000 Ft </w:t>
      </w:r>
      <w:r w:rsidR="00992997" w:rsidRPr="005B794D">
        <w:rPr>
          <w:sz w:val="20"/>
          <w:szCs w:val="20"/>
        </w:rPr>
        <w:t xml:space="preserve">(személyi kiadások, fenntartási költségek, programok, egyházmegye felé befizetési kötelességek.) </w:t>
      </w:r>
    </w:p>
    <w:p w14:paraId="79AAE474" w14:textId="3ED68405" w:rsidR="00AE734E" w:rsidRPr="005B794D" w:rsidRDefault="00AE734E" w:rsidP="00CB3602">
      <w:pPr>
        <w:pStyle w:val="Standard"/>
        <w:spacing w:after="0" w:line="240" w:lineRule="auto"/>
        <w:jc w:val="both"/>
        <w:rPr>
          <w:sz w:val="20"/>
          <w:szCs w:val="20"/>
        </w:rPr>
      </w:pPr>
      <w:r w:rsidRPr="005B794D">
        <w:rPr>
          <w:sz w:val="20"/>
          <w:szCs w:val="20"/>
        </w:rPr>
        <w:t>A korábbi évekből megmaradt</w:t>
      </w:r>
      <w:r w:rsidR="00992997" w:rsidRPr="005B794D">
        <w:rPr>
          <w:sz w:val="20"/>
          <w:szCs w:val="20"/>
        </w:rPr>
        <w:t>, az év eleji induló összegben nem szereplő,</w:t>
      </w:r>
      <w:r w:rsidRPr="005B794D">
        <w:rPr>
          <w:sz w:val="20"/>
          <w:szCs w:val="20"/>
        </w:rPr>
        <w:t xml:space="preserve"> aprópénz 3 millió Ft volt. Ez fedezte idén a hiányunkat. </w:t>
      </w:r>
    </w:p>
    <w:p w14:paraId="5FFA45ED" w14:textId="4CBE31CA" w:rsidR="00AE734E" w:rsidRPr="005B794D" w:rsidRDefault="00BA1E26" w:rsidP="00CB3602">
      <w:pPr>
        <w:pStyle w:val="Standard"/>
        <w:spacing w:after="0" w:line="240" w:lineRule="auto"/>
        <w:jc w:val="both"/>
        <w:rPr>
          <w:sz w:val="20"/>
          <w:szCs w:val="20"/>
        </w:rPr>
      </w:pPr>
      <w:r w:rsidRPr="005B794D">
        <w:rPr>
          <w:sz w:val="20"/>
          <w:szCs w:val="20"/>
        </w:rPr>
        <w:t>T</w:t>
      </w:r>
      <w:r w:rsidR="00AE734E" w:rsidRPr="005B794D">
        <w:rPr>
          <w:sz w:val="20"/>
          <w:szCs w:val="20"/>
        </w:rPr>
        <w:t>artalékunk</w:t>
      </w:r>
      <w:r w:rsidRPr="005B794D">
        <w:rPr>
          <w:sz w:val="20"/>
          <w:szCs w:val="20"/>
        </w:rPr>
        <w:t xml:space="preserve">, ami az </w:t>
      </w:r>
      <w:r w:rsidR="00B63B9F" w:rsidRPr="005B794D">
        <w:rPr>
          <w:sz w:val="20"/>
          <w:szCs w:val="20"/>
        </w:rPr>
        <w:t>u</w:t>
      </w:r>
      <w:r w:rsidRPr="005B794D">
        <w:rPr>
          <w:sz w:val="20"/>
          <w:szCs w:val="20"/>
        </w:rPr>
        <w:t xml:space="preserve">rnatemető bevételeiből keletkezett, és amit </w:t>
      </w:r>
      <w:r w:rsidR="000C0E75" w:rsidRPr="005B794D">
        <w:rPr>
          <w:b/>
          <w:bCs/>
          <w:sz w:val="20"/>
          <w:szCs w:val="20"/>
        </w:rPr>
        <w:t xml:space="preserve">csak </w:t>
      </w:r>
      <w:r w:rsidRPr="005B794D">
        <w:rPr>
          <w:sz w:val="20"/>
          <w:szCs w:val="20"/>
        </w:rPr>
        <w:t>felújításra, bővítésre fordíthatunk</w:t>
      </w:r>
      <w:r w:rsidR="00AE734E" w:rsidRPr="005B794D">
        <w:rPr>
          <w:sz w:val="20"/>
          <w:szCs w:val="20"/>
        </w:rPr>
        <w:t>:</w:t>
      </w:r>
      <w:r w:rsidRPr="005B794D">
        <w:rPr>
          <w:sz w:val="20"/>
          <w:szCs w:val="20"/>
        </w:rPr>
        <w:t xml:space="preserve"> 43</w:t>
      </w:r>
      <w:r w:rsidR="00AE734E" w:rsidRPr="005B794D">
        <w:rPr>
          <w:sz w:val="20"/>
          <w:szCs w:val="20"/>
        </w:rPr>
        <w:t xml:space="preserve"> millió Ft. Ebben benne van az orgona felújítására szánt, még ki nem fizetett 2 milliós összeg. </w:t>
      </w:r>
    </w:p>
    <w:p w14:paraId="552FE059" w14:textId="77777777" w:rsidR="00992997" w:rsidRPr="005B794D" w:rsidRDefault="00992997" w:rsidP="00CB3602">
      <w:pPr>
        <w:pStyle w:val="Standard"/>
        <w:spacing w:after="0" w:line="240" w:lineRule="auto"/>
        <w:jc w:val="both"/>
        <w:rPr>
          <w:sz w:val="16"/>
          <w:szCs w:val="16"/>
        </w:rPr>
      </w:pPr>
    </w:p>
    <w:p w14:paraId="429DFF2A" w14:textId="0F428174" w:rsidR="000C0E75" w:rsidRPr="005B794D" w:rsidRDefault="00992997" w:rsidP="000C0E75">
      <w:pPr>
        <w:pStyle w:val="Standard"/>
        <w:spacing w:after="0" w:line="240" w:lineRule="auto"/>
        <w:jc w:val="both"/>
        <w:rPr>
          <w:sz w:val="20"/>
          <w:szCs w:val="20"/>
        </w:rPr>
      </w:pPr>
      <w:r w:rsidRPr="005B794D">
        <w:rPr>
          <w:sz w:val="20"/>
          <w:szCs w:val="20"/>
        </w:rPr>
        <w:t xml:space="preserve">Számos csoport, közösség működik plébániánkon. Mindegyik csoporthoz lehet csatlakozni. Fontosnak gondolom, hogy ne csak a vasárnapi szentmisén vegyünk részt, hanem más módon is kapcsolódjunk plébániánk életéhez. A csoportokról és vezetőikről a levelező listán küldök bővebb tájékoztatást. </w:t>
      </w:r>
    </w:p>
    <w:p w14:paraId="4BA5D602" w14:textId="77777777" w:rsidR="00CB3602" w:rsidRPr="005B794D" w:rsidRDefault="00CB3602" w:rsidP="00CB3602">
      <w:pPr>
        <w:pStyle w:val="Standard"/>
        <w:spacing w:after="0" w:line="240" w:lineRule="auto"/>
        <w:jc w:val="both"/>
        <w:rPr>
          <w:sz w:val="16"/>
          <w:szCs w:val="16"/>
        </w:rPr>
      </w:pPr>
    </w:p>
    <w:p w14:paraId="4A291B29" w14:textId="66D21BB8" w:rsidR="000C0E75" w:rsidRPr="005B794D" w:rsidRDefault="00CB3602" w:rsidP="000C0E75">
      <w:pPr>
        <w:pStyle w:val="Standard"/>
        <w:spacing w:after="0" w:line="240" w:lineRule="auto"/>
        <w:jc w:val="both"/>
        <w:rPr>
          <w:sz w:val="20"/>
          <w:szCs w:val="20"/>
        </w:rPr>
      </w:pPr>
      <w:r w:rsidRPr="005B794D">
        <w:rPr>
          <w:sz w:val="20"/>
          <w:szCs w:val="20"/>
        </w:rPr>
        <w:t>Az egyházmegye engedélyezte, és anyagilag is támogatja a templom bővítési munkálatait</w:t>
      </w:r>
      <w:r w:rsidR="000C0E75" w:rsidRPr="005B794D">
        <w:rPr>
          <w:sz w:val="20"/>
          <w:szCs w:val="20"/>
        </w:rPr>
        <w:t xml:space="preserve"> (urnatemető II. és a </w:t>
      </w:r>
      <w:proofErr w:type="gramStart"/>
      <w:r w:rsidR="000C0E75" w:rsidRPr="005B794D">
        <w:rPr>
          <w:sz w:val="20"/>
          <w:szCs w:val="20"/>
        </w:rPr>
        <w:t>Karitász foglalkoztató</w:t>
      </w:r>
      <w:proofErr w:type="gramEnd"/>
      <w:r w:rsidR="000C0E75" w:rsidRPr="005B794D">
        <w:rPr>
          <w:sz w:val="20"/>
          <w:szCs w:val="20"/>
        </w:rPr>
        <w:t xml:space="preserve"> és raktár), melynek várható költsége 70 millió Ft.</w:t>
      </w:r>
    </w:p>
    <w:p w14:paraId="3026FF11" w14:textId="4E05C73B" w:rsidR="00992997" w:rsidRPr="005B794D" w:rsidRDefault="000C0E75" w:rsidP="00CB3602">
      <w:pPr>
        <w:pStyle w:val="Standard"/>
        <w:spacing w:after="0" w:line="240" w:lineRule="auto"/>
        <w:jc w:val="both"/>
        <w:rPr>
          <w:sz w:val="20"/>
          <w:szCs w:val="20"/>
        </w:rPr>
      </w:pPr>
      <w:r w:rsidRPr="005B794D">
        <w:rPr>
          <w:sz w:val="20"/>
          <w:szCs w:val="20"/>
        </w:rPr>
        <w:t>A</w:t>
      </w:r>
      <w:r w:rsidR="00CB3602" w:rsidRPr="005B794D">
        <w:rPr>
          <w:sz w:val="20"/>
          <w:szCs w:val="20"/>
        </w:rPr>
        <w:t xml:space="preserve"> költségek egy része még hiányzik. Keresünk pályázati lehetőségeket. Számítunk a testvérek segítségére is</w:t>
      </w:r>
      <w:r w:rsidR="00245D5E" w:rsidRPr="005B794D">
        <w:rPr>
          <w:sz w:val="20"/>
          <w:szCs w:val="20"/>
        </w:rPr>
        <w:t>!</w:t>
      </w:r>
      <w:r w:rsidR="00CB3602" w:rsidRPr="005B794D">
        <w:rPr>
          <w:sz w:val="20"/>
          <w:szCs w:val="20"/>
        </w:rPr>
        <w:t xml:space="preserve"> </w:t>
      </w:r>
    </w:p>
    <w:p w14:paraId="340FE41E" w14:textId="6B69CED0" w:rsidR="00CB3602" w:rsidRPr="005B794D" w:rsidRDefault="00CB3602" w:rsidP="00CB3602">
      <w:pPr>
        <w:pStyle w:val="Standard"/>
        <w:spacing w:after="0" w:line="240" w:lineRule="auto"/>
        <w:jc w:val="both"/>
        <w:rPr>
          <w:sz w:val="20"/>
          <w:szCs w:val="20"/>
        </w:rPr>
      </w:pPr>
      <w:r w:rsidRPr="005B794D">
        <w:rPr>
          <w:sz w:val="20"/>
          <w:szCs w:val="20"/>
        </w:rPr>
        <w:t>Ha erre a célra utalnak</w:t>
      </w:r>
      <w:r w:rsidR="00992997" w:rsidRPr="005B794D">
        <w:rPr>
          <w:sz w:val="20"/>
          <w:szCs w:val="20"/>
        </w:rPr>
        <w:t xml:space="preserve"> az ismert bankszámlára, </w:t>
      </w:r>
      <w:r w:rsidRPr="005B794D">
        <w:rPr>
          <w:sz w:val="20"/>
          <w:szCs w:val="20"/>
        </w:rPr>
        <w:t xml:space="preserve">kérem, írják oda, hogy </w:t>
      </w:r>
      <w:r w:rsidRPr="005B794D">
        <w:rPr>
          <w:b/>
          <w:bCs/>
          <w:sz w:val="20"/>
          <w:szCs w:val="20"/>
        </w:rPr>
        <w:t>templombővítés</w:t>
      </w:r>
      <w:r w:rsidRPr="005B794D">
        <w:rPr>
          <w:sz w:val="20"/>
          <w:szCs w:val="20"/>
        </w:rPr>
        <w:t xml:space="preserve">. A könyvelésnél fontos ez. </w:t>
      </w:r>
    </w:p>
    <w:p w14:paraId="23A30F3E" w14:textId="77777777" w:rsidR="00992997" w:rsidRPr="00960297" w:rsidRDefault="00992997" w:rsidP="00CB3602">
      <w:pPr>
        <w:pStyle w:val="Standard"/>
        <w:spacing w:after="0" w:line="240" w:lineRule="auto"/>
        <w:jc w:val="both"/>
        <w:rPr>
          <w:sz w:val="16"/>
          <w:szCs w:val="16"/>
        </w:rPr>
      </w:pPr>
    </w:p>
    <w:p w14:paraId="7A022B17" w14:textId="77777777" w:rsidR="005B794D" w:rsidRPr="005B794D" w:rsidRDefault="005B794D" w:rsidP="005B794D">
      <w:pPr>
        <w:overflowPunct w:val="0"/>
        <w:autoSpaceDE w:val="0"/>
        <w:spacing w:after="0" w:line="240" w:lineRule="auto"/>
        <w:rPr>
          <w:sz w:val="20"/>
          <w:szCs w:val="20"/>
        </w:rPr>
      </w:pPr>
      <w:r w:rsidRPr="00960297">
        <w:rPr>
          <w:b/>
          <w:sz w:val="20"/>
          <w:szCs w:val="20"/>
        </w:rPr>
        <w:t xml:space="preserve">Csütörtöktől </w:t>
      </w:r>
      <w:r w:rsidRPr="005B794D">
        <w:rPr>
          <w:sz w:val="20"/>
          <w:szCs w:val="20"/>
        </w:rPr>
        <w:t xml:space="preserve">ismét lesz lehetőség 22 óráig virrasztáson részt venni a templomban. </w:t>
      </w:r>
    </w:p>
    <w:p w14:paraId="403C11C8" w14:textId="77777777" w:rsidR="005B794D" w:rsidRPr="00960297" w:rsidRDefault="005B794D" w:rsidP="005B794D">
      <w:pPr>
        <w:overflowPunct w:val="0"/>
        <w:autoSpaceDE w:val="0"/>
        <w:spacing w:after="0" w:line="240" w:lineRule="auto"/>
        <w:rPr>
          <w:sz w:val="16"/>
          <w:szCs w:val="16"/>
        </w:rPr>
      </w:pPr>
    </w:p>
    <w:p w14:paraId="5B830C62" w14:textId="77777777" w:rsidR="005B794D" w:rsidRPr="005B794D" w:rsidRDefault="005B794D" w:rsidP="005B794D">
      <w:pPr>
        <w:overflowPunct w:val="0"/>
        <w:autoSpaceDE w:val="0"/>
        <w:spacing w:after="0" w:line="240" w:lineRule="auto"/>
        <w:rPr>
          <w:sz w:val="20"/>
          <w:szCs w:val="20"/>
        </w:rPr>
      </w:pPr>
      <w:r w:rsidRPr="00960297">
        <w:rPr>
          <w:b/>
          <w:sz w:val="20"/>
          <w:szCs w:val="20"/>
        </w:rPr>
        <w:t xml:space="preserve">Januártól: </w:t>
      </w:r>
      <w:r w:rsidRPr="00960297">
        <w:rPr>
          <w:b/>
          <w:sz w:val="20"/>
          <w:szCs w:val="20"/>
        </w:rPr>
        <w:br/>
      </w:r>
      <w:r w:rsidRPr="005B794D">
        <w:rPr>
          <w:sz w:val="20"/>
          <w:szCs w:val="20"/>
        </w:rPr>
        <w:t xml:space="preserve">- az Új Ember, a Keresztény élet és az </w:t>
      </w:r>
      <w:proofErr w:type="spellStart"/>
      <w:r w:rsidRPr="005B794D">
        <w:rPr>
          <w:sz w:val="20"/>
          <w:szCs w:val="20"/>
        </w:rPr>
        <w:t>Adorémusz</w:t>
      </w:r>
      <w:proofErr w:type="spellEnd"/>
      <w:r w:rsidRPr="005B794D">
        <w:rPr>
          <w:sz w:val="20"/>
          <w:szCs w:val="20"/>
        </w:rPr>
        <w:t xml:space="preserve"> ára emelkedett. </w:t>
      </w:r>
    </w:p>
    <w:p w14:paraId="4D7EE690" w14:textId="38378E4B" w:rsidR="005B794D" w:rsidRPr="00960297" w:rsidRDefault="00960297" w:rsidP="00960297">
      <w:pPr>
        <w:overflowPunct w:val="0"/>
        <w:autoSpaceDE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B794D" w:rsidRPr="00960297">
        <w:rPr>
          <w:sz w:val="20"/>
          <w:szCs w:val="20"/>
        </w:rPr>
        <w:t>az egyházmegye re</w:t>
      </w:r>
      <w:bookmarkStart w:id="0" w:name="_GoBack"/>
      <w:bookmarkEnd w:id="0"/>
      <w:r w:rsidR="005B794D" w:rsidRPr="00960297">
        <w:rPr>
          <w:sz w:val="20"/>
          <w:szCs w:val="20"/>
        </w:rPr>
        <w:t xml:space="preserve">ndelkezett arról, hogy a temetés és az esküvő stóla adománya emelkedett. Ehhez kapcsolódva a templomban történő temetés költsége is növekedett. </w:t>
      </w:r>
    </w:p>
    <w:p w14:paraId="48271DA3" w14:textId="77777777" w:rsidR="005B794D" w:rsidRPr="005B794D" w:rsidRDefault="005B794D" w:rsidP="00CB3602">
      <w:pPr>
        <w:pStyle w:val="Standard"/>
        <w:spacing w:after="0" w:line="240" w:lineRule="auto"/>
        <w:jc w:val="both"/>
        <w:rPr>
          <w:sz w:val="20"/>
          <w:szCs w:val="20"/>
        </w:rPr>
      </w:pPr>
    </w:p>
    <w:p w14:paraId="5A72CE81" w14:textId="2C372696" w:rsidR="00751E87" w:rsidRPr="002B3B85" w:rsidRDefault="00BC0062" w:rsidP="00BE2CA4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B3B85">
        <w:rPr>
          <w:sz w:val="20"/>
          <w:szCs w:val="20"/>
        </w:rPr>
        <w:br w:type="page"/>
      </w:r>
    </w:p>
    <w:p w14:paraId="635E7F5A" w14:textId="6B0019AD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BD4ACEB" w14:textId="77777777" w:rsidR="00C85E18" w:rsidRDefault="00C85E18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5FF0F822" w14:textId="0D3C42A0" w:rsidR="00233EB1" w:rsidRDefault="005C539E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A6C2743" w14:textId="77777777" w:rsidR="00233EB1" w:rsidRPr="00CD292B" w:rsidRDefault="00233EB1">
      <w:pPr>
        <w:pStyle w:val="Szvegtrzs31"/>
        <w:jc w:val="both"/>
        <w:rPr>
          <w:sz w:val="12"/>
          <w:szCs w:val="12"/>
        </w:rPr>
      </w:pPr>
    </w:p>
    <w:p w14:paraId="563F94C4" w14:textId="0B117F71" w:rsidR="004927A1" w:rsidRDefault="004927A1" w:rsidP="004927A1">
      <w:pPr>
        <w:pStyle w:val="Szvegtrzs32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4FF678C0" w14:textId="77777777" w:rsidR="00CB3602" w:rsidRDefault="00CB3602" w:rsidP="00CB3602">
      <w:pPr>
        <w:pStyle w:val="Szvegtrzs21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Új esztendőben</w:t>
      </w:r>
      <w:proofErr w:type="gramEnd"/>
      <w:r>
        <w:rPr>
          <w:b/>
          <w:bCs/>
          <w:sz w:val="22"/>
          <w:szCs w:val="22"/>
        </w:rPr>
        <w:t>, új szívekkel</w:t>
      </w:r>
    </w:p>
    <w:p w14:paraId="3D832F33" w14:textId="77777777" w:rsidR="00CB3602" w:rsidRDefault="00CB3602" w:rsidP="00CB3602">
      <w:pPr>
        <w:pStyle w:val="Szvegtrzs21"/>
        <w:rPr>
          <w:sz w:val="22"/>
          <w:szCs w:val="22"/>
        </w:rPr>
      </w:pPr>
      <w:r>
        <w:rPr>
          <w:sz w:val="22"/>
          <w:szCs w:val="22"/>
        </w:rPr>
        <w:t xml:space="preserve">Január 1-je, karácsony nyolcada. Számos gondolat tárul ma elénk. Izrael életében a nyolcadik nap a körülmetélés, a névadás napja. Erről szól az evangélium. Mind a zsidó, mind a keresztény hagyományunkban számos helyen volt jelen a 8 napon át való ünneplés. Manapság a liturgiában csak a húsvétnak és a karácsonynak maradt meg a nyolcada. </w:t>
      </w:r>
    </w:p>
    <w:p w14:paraId="6CB67C02" w14:textId="6FB50335" w:rsidR="00CB3602" w:rsidRDefault="00CB3602" w:rsidP="00CB3602">
      <w:pPr>
        <w:pStyle w:val="Szvegtrzs21"/>
        <w:rPr>
          <w:sz w:val="22"/>
          <w:szCs w:val="22"/>
        </w:rPr>
      </w:pPr>
      <w:r>
        <w:rPr>
          <w:sz w:val="22"/>
          <w:szCs w:val="22"/>
        </w:rPr>
        <w:t>Ezen a napon Szűz Máriát, mint Istenanyát köszöntjük. Jézust valóságos Istennek és valóságos embernek valljuk. Nagy karácsony napján az emberré lett Istent ünnepeltük, ma</w:t>
      </w:r>
      <w:r w:rsidR="00EB32EA">
        <w:rPr>
          <w:sz w:val="22"/>
          <w:szCs w:val="22"/>
        </w:rPr>
        <w:t>,</w:t>
      </w:r>
      <w:r>
        <w:rPr>
          <w:sz w:val="22"/>
          <w:szCs w:val="22"/>
        </w:rPr>
        <w:t xml:space="preserve"> kiskarácsony napján Istenségét állítjuk magunk elé Mária Istenanyasága által. </w:t>
      </w:r>
    </w:p>
    <w:p w14:paraId="2FC059AE" w14:textId="77777777" w:rsidR="00CB3602" w:rsidRDefault="00CB3602" w:rsidP="00CB3602">
      <w:pPr>
        <w:pStyle w:val="Szvegtrzs21"/>
        <w:rPr>
          <w:sz w:val="22"/>
          <w:szCs w:val="22"/>
        </w:rPr>
      </w:pPr>
      <w:r>
        <w:rPr>
          <w:sz w:val="22"/>
          <w:szCs w:val="22"/>
        </w:rPr>
        <w:t xml:space="preserve">Az év kezdete alkalom a hálaadásra és az előre tekintésre is. Az olvasmány által elénk tárt </w:t>
      </w:r>
      <w:proofErr w:type="gramStart"/>
      <w:r>
        <w:rPr>
          <w:sz w:val="22"/>
          <w:szCs w:val="22"/>
        </w:rPr>
        <w:t>áldás forma</w:t>
      </w:r>
      <w:proofErr w:type="gramEnd"/>
      <w:r>
        <w:rPr>
          <w:sz w:val="22"/>
          <w:szCs w:val="22"/>
        </w:rPr>
        <w:t xml:space="preserve"> része lehet hétköznapjainknak. Áldó szavunk kísérheti az indulót és haza érkezőt. </w:t>
      </w:r>
    </w:p>
    <w:p w14:paraId="013D32EB" w14:textId="77777777" w:rsidR="00CB3602" w:rsidRDefault="00CB3602" w:rsidP="00CB3602">
      <w:pPr>
        <w:pStyle w:val="Szvegtrzs21"/>
        <w:rPr>
          <w:sz w:val="22"/>
          <w:szCs w:val="22"/>
        </w:rPr>
      </w:pPr>
      <w:r>
        <w:rPr>
          <w:sz w:val="22"/>
          <w:szCs w:val="22"/>
        </w:rPr>
        <w:t xml:space="preserve">Vasárnap még visszaidézzük karácsony ünnepét az evangéliummal. Amikor újra belépünk a hétköznapokba, velünk marad az ünnep öröme. Átéltük, és szeretnénk sokaknak elvinni az örömhírt: az Ige testté lett, Isten emberré lett, hogy megváltson, hogy üdvözítsen minket. </w:t>
      </w:r>
    </w:p>
    <w:p w14:paraId="23D71885" w14:textId="77777777" w:rsidR="00CB3602" w:rsidRDefault="00CB3602" w:rsidP="00CB3602">
      <w:pPr>
        <w:pStyle w:val="Szvegtrzs21"/>
        <w:rPr>
          <w:sz w:val="22"/>
          <w:szCs w:val="22"/>
        </w:rPr>
      </w:pPr>
      <w:proofErr w:type="gramStart"/>
      <w:r>
        <w:rPr>
          <w:sz w:val="22"/>
          <w:szCs w:val="22"/>
        </w:rPr>
        <w:t>Új esztendőben</w:t>
      </w:r>
      <w:proofErr w:type="gramEnd"/>
      <w:r>
        <w:rPr>
          <w:sz w:val="22"/>
          <w:szCs w:val="22"/>
        </w:rPr>
        <w:t xml:space="preserve">, új szívekkel, új lendülettel indulunk útnak. Ezen az úton vezetőnk Jézus Krisztus, aki kegyelmével napról napra megerősít. Érdemes átgondolni, miben kell kicsit megerősödnöm! Hol tudok új lendületet kapni, tanúságot tenni Istenről? Hogyan tudom a közösséget szolgálni? </w:t>
      </w:r>
    </w:p>
    <w:p w14:paraId="0DD4742C" w14:textId="77777777" w:rsidR="00CB3602" w:rsidRDefault="00CB3602" w:rsidP="00CB3602">
      <w:pPr>
        <w:pStyle w:val="Szvegtrzs21"/>
        <w:rPr>
          <w:sz w:val="21"/>
        </w:rPr>
      </w:pPr>
      <w:r>
        <w:rPr>
          <w:sz w:val="22"/>
          <w:szCs w:val="22"/>
        </w:rPr>
        <w:t xml:space="preserve">Isten erejével, Krisztus kegyelmével, a Szentlélek bátorításával induljunk az </w:t>
      </w:r>
      <w:proofErr w:type="gramStart"/>
      <w:r>
        <w:rPr>
          <w:sz w:val="22"/>
          <w:szCs w:val="22"/>
        </w:rPr>
        <w:t>új év</w:t>
      </w:r>
      <w:proofErr w:type="gramEnd"/>
      <w:r>
        <w:rPr>
          <w:sz w:val="22"/>
          <w:szCs w:val="22"/>
        </w:rPr>
        <w:t xml:space="preserve"> útján! </w:t>
      </w:r>
    </w:p>
    <w:p w14:paraId="7C2BDF70" w14:textId="38D973D2" w:rsidR="00694BD8" w:rsidRPr="00767DA7" w:rsidRDefault="00686F35" w:rsidP="004927A1">
      <w:pPr>
        <w:autoSpaceDE w:val="0"/>
        <w:spacing w:after="60" w:line="240" w:lineRule="auto"/>
        <w:jc w:val="right"/>
        <w:rPr>
          <w:rFonts w:ascii="Harlow Solid Italic" w:hAnsi="Harlow Solid Italic"/>
          <w:b/>
          <w:bCs/>
          <w:sz w:val="24"/>
          <w:szCs w:val="24"/>
        </w:rPr>
      </w:pPr>
      <w:r>
        <w:rPr>
          <w:sz w:val="21"/>
        </w:rPr>
        <w:t xml:space="preserve">     </w:t>
      </w:r>
      <w:r w:rsidR="00694BD8"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3B4296E5" w14:textId="77777777" w:rsidR="00503E3D" w:rsidRPr="00CD292B" w:rsidRDefault="00503E3D">
      <w:pPr>
        <w:pStyle w:val="Szvegtrzs31"/>
        <w:jc w:val="both"/>
        <w:rPr>
          <w:b w:val="0"/>
          <w:bCs/>
          <w:sz w:val="21"/>
        </w:rPr>
      </w:pPr>
    </w:p>
    <w:p w14:paraId="1E95E62A" w14:textId="77777777" w:rsidR="00717D29" w:rsidRDefault="00717D29" w:rsidP="009C0C0B">
      <w:pPr>
        <w:pStyle w:val="HTML-kntformzott"/>
        <w:pBdr>
          <w:top w:val="double" w:sz="2" w:space="1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8"/>
          <w:szCs w:val="18"/>
        </w:rPr>
      </w:pPr>
    </w:p>
    <w:p w14:paraId="5E8AE251" w14:textId="53B9EBBF" w:rsidR="00233EB1" w:rsidRPr="00C1738F" w:rsidRDefault="005C539E" w:rsidP="009C0C0B">
      <w:pPr>
        <w:pStyle w:val="HTML-kntformzott"/>
        <w:pBdr>
          <w:top w:val="double" w:sz="2" w:space="1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C1738F">
        <w:rPr>
          <w:rFonts w:ascii="Lucida Calligraphy" w:hAnsi="Lucida Calligraphy" w:cs="Harlow Solid Italic"/>
          <w:sz w:val="18"/>
          <w:szCs w:val="18"/>
        </w:rPr>
        <w:t xml:space="preserve">A </w:t>
      </w:r>
      <w:proofErr w:type="spellStart"/>
      <w:r w:rsidRPr="00C1738F">
        <w:rPr>
          <w:rFonts w:ascii="Lucida Calligraphy" w:hAnsi="Lucida Calligraphy" w:cs="Harlow Solid Italic"/>
          <w:sz w:val="18"/>
          <w:szCs w:val="18"/>
        </w:rPr>
        <w:t>rákosfalvai</w:t>
      </w:r>
      <w:proofErr w:type="spellEnd"/>
      <w:r w:rsidRPr="00C1738F">
        <w:rPr>
          <w:rFonts w:ascii="Lucida Calligraphy" w:hAnsi="Lucida Calligraphy" w:cs="Harlow Solid Italic"/>
          <w:sz w:val="18"/>
          <w:szCs w:val="18"/>
        </w:rPr>
        <w:t xml:space="preserve"> plébánia hírlevele bels</w:t>
      </w:r>
      <w:r w:rsidRPr="00C1738F">
        <w:rPr>
          <w:rFonts w:ascii="Comic Sans MS" w:hAnsi="Comic Sans MS"/>
          <w:sz w:val="18"/>
          <w:szCs w:val="18"/>
        </w:rPr>
        <w:t>ő</w:t>
      </w:r>
      <w:r w:rsidRPr="00C1738F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11191E89" w14:textId="77777777" w:rsidR="00233EB1" w:rsidRPr="00C1738F" w:rsidRDefault="005C539E" w:rsidP="009C0C0B">
      <w:pPr>
        <w:pStyle w:val="HTML-kntformzott"/>
        <w:pBdr>
          <w:top w:val="double" w:sz="2" w:space="1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C1738F">
        <w:rPr>
          <w:rFonts w:ascii="Lucida Calligraphy" w:hAnsi="Lucida Calligraphy"/>
          <w:sz w:val="18"/>
          <w:szCs w:val="18"/>
        </w:rPr>
        <w:t>Számlaszámunk: CIB bank</w:t>
      </w:r>
    </w:p>
    <w:p w14:paraId="0BB530D5" w14:textId="77777777" w:rsidR="00233EB1" w:rsidRPr="00C1738F" w:rsidRDefault="005C539E" w:rsidP="009C0C0B">
      <w:pPr>
        <w:pStyle w:val="HTML-kntformzott"/>
        <w:pBdr>
          <w:top w:val="double" w:sz="2" w:space="1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proofErr w:type="gramStart"/>
      <w:r w:rsidRPr="00C1738F">
        <w:rPr>
          <w:rFonts w:ascii="Lucida Calligraphy" w:hAnsi="Lucida Calligraphy"/>
          <w:sz w:val="18"/>
          <w:szCs w:val="18"/>
        </w:rPr>
        <w:t>m</w:t>
      </w:r>
      <w:r w:rsidRPr="00C1738F">
        <w:rPr>
          <w:rFonts w:ascii="Comic Sans MS" w:hAnsi="Comic Sans MS"/>
          <w:sz w:val="18"/>
          <w:szCs w:val="18"/>
        </w:rPr>
        <w:t>ű</w:t>
      </w:r>
      <w:r w:rsidRPr="00C1738F">
        <w:rPr>
          <w:rFonts w:ascii="Lucida Calligraphy" w:hAnsi="Lucida Calligraphy"/>
          <w:sz w:val="18"/>
          <w:szCs w:val="18"/>
        </w:rPr>
        <w:t>ködés</w:t>
      </w:r>
      <w:proofErr w:type="gramEnd"/>
      <w:r w:rsidRPr="00C1738F">
        <w:rPr>
          <w:rFonts w:ascii="Lucida Calligraphy" w:hAnsi="Lucida Calligraphy"/>
          <w:sz w:val="18"/>
          <w:szCs w:val="18"/>
        </w:rPr>
        <w:t xml:space="preserve"> (egyházi adó): </w:t>
      </w:r>
      <w:r w:rsidRPr="00C1738F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411F24A9" w14:textId="77777777" w:rsidR="00233EB1" w:rsidRPr="00C1738F" w:rsidRDefault="005C539E" w:rsidP="009C0C0B">
      <w:pPr>
        <w:pStyle w:val="Standard"/>
        <w:widowControl w:val="0"/>
        <w:pBdr>
          <w:top w:val="double" w:sz="2" w:space="1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C1738F">
        <w:rPr>
          <w:rFonts w:ascii="Lucida Calligraphy" w:hAnsi="Lucida Calligraphy" w:cs="Harlow Solid Italic"/>
          <w:sz w:val="18"/>
          <w:szCs w:val="18"/>
        </w:rPr>
        <w:t>Felel</w:t>
      </w:r>
      <w:r w:rsidRPr="00C1738F">
        <w:rPr>
          <w:rFonts w:ascii="Comic Sans MS" w:hAnsi="Comic Sans MS"/>
          <w:sz w:val="18"/>
          <w:szCs w:val="18"/>
        </w:rPr>
        <w:t>ő</w:t>
      </w:r>
      <w:r w:rsidRPr="00C1738F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780280B0" w:rsidR="00233EB1" w:rsidRPr="00CD292B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761D9786" w14:textId="77777777" w:rsidR="00233EB1" w:rsidRPr="00CD292B" w:rsidRDefault="00233EB1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jc w:val="left"/>
        <w:rPr>
          <w:rFonts w:ascii="Arial" w:hAnsi="Arial" w:cs="Arial"/>
          <w:sz w:val="12"/>
          <w:szCs w:val="12"/>
        </w:rPr>
      </w:pPr>
    </w:p>
    <w:p w14:paraId="3ED6DB8E" w14:textId="51E9A787" w:rsidR="00CB3602" w:rsidRDefault="00CB3602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Mária Istenanyasága – Karácsony 2.</w:t>
      </w:r>
      <w:r w:rsidR="00EB32EA">
        <w:rPr>
          <w:rFonts w:ascii="Arial" w:hAnsi="Arial" w:cs="Arial"/>
          <w:sz w:val="28"/>
          <w:szCs w:val="28"/>
        </w:rPr>
        <w:t xml:space="preserve"> vasárnapja</w:t>
      </w:r>
      <w:r w:rsidR="004927A1">
        <w:rPr>
          <w:rFonts w:ascii="Arial" w:hAnsi="Arial" w:cs="Arial"/>
          <w:sz w:val="28"/>
          <w:szCs w:val="28"/>
        </w:rPr>
        <w:t xml:space="preserve"> </w:t>
      </w:r>
      <w:r w:rsidR="005C539E" w:rsidRPr="00CD292B">
        <w:rPr>
          <w:rFonts w:ascii="Arial" w:hAnsi="Arial" w:cs="Arial"/>
          <w:sz w:val="28"/>
          <w:szCs w:val="28"/>
        </w:rPr>
        <w:t xml:space="preserve"> </w:t>
      </w:r>
    </w:p>
    <w:p w14:paraId="684AD894" w14:textId="3549ABDA" w:rsidR="00233EB1" w:rsidRPr="00EB32EA" w:rsidRDefault="005C539E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 w:rsidRPr="00EB32EA">
        <w:rPr>
          <w:rFonts w:ascii="Arial" w:hAnsi="Arial" w:cs="Arial"/>
          <w:szCs w:val="24"/>
        </w:rPr>
        <w:t>202</w:t>
      </w:r>
      <w:r w:rsidR="00CB3602" w:rsidRPr="00EB32EA">
        <w:rPr>
          <w:rFonts w:ascii="Arial" w:hAnsi="Arial" w:cs="Arial"/>
          <w:szCs w:val="24"/>
        </w:rPr>
        <w:t>2</w:t>
      </w:r>
      <w:r w:rsidRPr="00EB32EA">
        <w:rPr>
          <w:rFonts w:ascii="Arial" w:hAnsi="Arial" w:cs="Arial"/>
          <w:szCs w:val="24"/>
        </w:rPr>
        <w:t xml:space="preserve">. </w:t>
      </w:r>
      <w:r w:rsidR="00EB32EA">
        <w:rPr>
          <w:rFonts w:ascii="Arial" w:hAnsi="Arial" w:cs="Arial"/>
          <w:szCs w:val="24"/>
        </w:rPr>
        <w:t>j</w:t>
      </w:r>
      <w:r w:rsidR="00CB3602" w:rsidRPr="00EB32EA">
        <w:rPr>
          <w:rFonts w:ascii="Arial" w:hAnsi="Arial" w:cs="Arial"/>
          <w:szCs w:val="24"/>
        </w:rPr>
        <w:t>anuár 1-2.</w:t>
      </w:r>
      <w:r w:rsidR="008F1CB2" w:rsidRPr="00EB32EA">
        <w:rPr>
          <w:rFonts w:ascii="Arial" w:hAnsi="Arial" w:cs="Arial"/>
          <w:szCs w:val="24"/>
        </w:rPr>
        <w:t xml:space="preserve"> </w:t>
      </w:r>
      <w:r w:rsidR="00A55D33" w:rsidRPr="00EB32EA">
        <w:rPr>
          <w:rFonts w:ascii="Arial" w:hAnsi="Arial" w:cs="Arial"/>
          <w:szCs w:val="24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E9BF85" w14:textId="33C232D1" w:rsidR="00794AE7" w:rsidRPr="00EB32EA" w:rsidRDefault="00CB3602" w:rsidP="009C0C0B">
      <w:pPr>
        <w:pStyle w:val="Szvegtrzs31"/>
        <w:rPr>
          <w:rFonts w:ascii="Colonna MT" w:hAnsi="Colonna MT"/>
          <w:bCs/>
          <w:sz w:val="20"/>
        </w:rPr>
      </w:pPr>
      <w:r w:rsidRPr="00CB3602">
        <w:rPr>
          <w:rFonts w:ascii="Comic Sans MS" w:hAnsi="Comic Sans MS" w:cs="Comic Sans MS"/>
        </w:rPr>
        <w:t xml:space="preserve">Mialatt mély csend borult mindenre, mindenható Igéd, Urunk, királyi trónjáról eljött közénk. </w:t>
      </w:r>
      <w:r w:rsidR="00EB32EA">
        <w:rPr>
          <w:rFonts w:ascii="Comic Sans MS" w:hAnsi="Comic Sans MS" w:cs="Comic Sans MS"/>
        </w:rPr>
        <w:t>(</w:t>
      </w:r>
      <w:r w:rsidRPr="00EB32EA">
        <w:rPr>
          <w:rFonts w:ascii="Comic Sans MS" w:hAnsi="Comic Sans MS" w:cs="Comic Sans MS"/>
          <w:sz w:val="20"/>
        </w:rPr>
        <w:t>Bölcs 18.14-15)</w:t>
      </w:r>
    </w:p>
    <w:p w14:paraId="6C499932" w14:textId="29A44762" w:rsidR="00233EB1" w:rsidRPr="00EB32EA" w:rsidRDefault="001502E8" w:rsidP="000E7665">
      <w:pPr>
        <w:pStyle w:val="Szvegtrzs31"/>
        <w:rPr>
          <w:rFonts w:ascii="Colonna MT" w:hAnsi="Colonna MT"/>
          <w:sz w:val="38"/>
          <w:szCs w:val="38"/>
        </w:rPr>
      </w:pPr>
      <w:r w:rsidRPr="000E7665">
        <w:rPr>
          <w:rFonts w:ascii="Colonna MT" w:hAnsi="Colonna MT"/>
          <w:bCs/>
          <w:sz w:val="20"/>
        </w:rPr>
        <w:br/>
      </w:r>
      <w:r w:rsidR="005C539E" w:rsidRPr="00EB32EA">
        <w:rPr>
          <w:rFonts w:ascii="Colonna MT" w:hAnsi="Colonna MT"/>
          <w:bCs/>
          <w:sz w:val="38"/>
          <w:szCs w:val="38"/>
        </w:rPr>
        <w:t>Rákosfalvai Szent István Király Plébánia</w:t>
      </w:r>
    </w:p>
    <w:p w14:paraId="5068AA47" w14:textId="77777777" w:rsidR="003A3FBC" w:rsidRPr="00CB3602" w:rsidRDefault="003A3FBC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870F2B" w14:textId="601994A7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 xml:space="preserve">Honlap: </w:t>
      </w:r>
      <w:r w:rsidRPr="00DF797B"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50409DF7" w14:textId="3AF044C6" w:rsidR="00E05525" w:rsidRPr="00DF797B" w:rsidRDefault="00E05525">
      <w:pPr>
        <w:pStyle w:val="Szvegtrzs31"/>
        <w:jc w:val="both"/>
        <w:rPr>
          <w:rFonts w:asciiTheme="minorHAnsi" w:hAnsiTheme="minorHAnsi" w:cstheme="minorHAnsi"/>
          <w:sz w:val="20"/>
        </w:rPr>
      </w:pPr>
      <w:r w:rsidRPr="00DF797B">
        <w:rPr>
          <w:rFonts w:asciiTheme="minorHAnsi" w:hAnsiTheme="minorHAnsi" w:cstheme="minorHAnsi"/>
          <w:sz w:val="20"/>
        </w:rPr>
        <w:t>Emai</w:t>
      </w:r>
      <w:r w:rsidRPr="00DF797B"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28F1DEFB" w14:textId="186D3F30" w:rsidR="001061AB" w:rsidRPr="00DF797B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 w:rsidRPr="00DF797B"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70ECDDAB" w14:textId="0C4AB441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>Plébános</w:t>
      </w:r>
      <w:r w:rsidRPr="00DF797B">
        <w:rPr>
          <w:rFonts w:asciiTheme="minorHAnsi" w:hAnsiTheme="minorHAnsi" w:cstheme="minorHAnsi"/>
          <w:b w:val="0"/>
          <w:sz w:val="20"/>
        </w:rPr>
        <w:t>: Fülöp</w:t>
      </w:r>
      <w:r w:rsidRPr="00DF797B"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686F33FC" w14:textId="77777777" w:rsidR="00166F34" w:rsidRPr="00015349" w:rsidRDefault="00166F34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5FB8466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="008169C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16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0CFCDFA8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hétfő, szerda: 7.00, kedd, csütörtök, péntek 18.30,</w:t>
      </w:r>
    </w:p>
    <w:p w14:paraId="7019889D" w14:textId="3B714238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8169C8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proofErr w:type="gramStart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</w:t>
      </w:r>
      <w:proofErr w:type="gramEnd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18.30</w:t>
      </w:r>
    </w:p>
    <w:p w14:paraId="6F5190FA" w14:textId="5C1CEDD9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CDD720D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proofErr w:type="gramStart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6F363B05" w14:textId="77777777" w:rsidR="00CB3602" w:rsidRDefault="00CB3602" w:rsidP="00CB3602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Olvasmány</w:t>
      </w:r>
      <w:r>
        <w:rPr>
          <w:szCs w:val="24"/>
        </w:rPr>
        <w:t xml:space="preserve">: Sir 24.1-4.12-16 </w:t>
      </w:r>
    </w:p>
    <w:p w14:paraId="0E8331DF" w14:textId="77777777" w:rsidR="00CB3602" w:rsidRDefault="00CB3602" w:rsidP="00CB3602">
      <w:pPr>
        <w:pStyle w:val="Szvegtrzs"/>
        <w:spacing w:after="0" w:line="240" w:lineRule="auto"/>
        <w:textAlignment w:val="auto"/>
        <w:rPr>
          <w:szCs w:val="24"/>
          <w:u w:val="single"/>
        </w:rPr>
      </w:pPr>
      <w:r>
        <w:rPr>
          <w:szCs w:val="24"/>
        </w:rPr>
        <w:t xml:space="preserve">Isten bölcsessége a választott nép között lakott. </w:t>
      </w:r>
    </w:p>
    <w:p w14:paraId="5A1CDFA6" w14:textId="77777777" w:rsidR="00CB3602" w:rsidRDefault="00CB3602" w:rsidP="00CB3602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Ef</w:t>
      </w:r>
      <w:proofErr w:type="spellEnd"/>
      <w:r>
        <w:rPr>
          <w:szCs w:val="24"/>
        </w:rPr>
        <w:t xml:space="preserve"> 1.3-6.15-18 </w:t>
      </w:r>
    </w:p>
    <w:p w14:paraId="20BCC085" w14:textId="77777777" w:rsidR="00CB3602" w:rsidRDefault="00CB3602" w:rsidP="00CB3602">
      <w:pPr>
        <w:pStyle w:val="Szvegtrzs"/>
        <w:spacing w:after="0" w:line="240" w:lineRule="auto"/>
        <w:textAlignment w:val="auto"/>
        <w:rPr>
          <w:u w:val="single"/>
        </w:rPr>
      </w:pPr>
      <w:r>
        <w:rPr>
          <w:szCs w:val="24"/>
        </w:rPr>
        <w:t>Hogy megértsétek, milyen reménységre hívott meg titeket!</w:t>
      </w:r>
    </w:p>
    <w:p w14:paraId="0432604C" w14:textId="77777777" w:rsidR="00CB3602" w:rsidRDefault="00CB3602" w:rsidP="00CB3602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Jn</w:t>
      </w:r>
      <w:proofErr w:type="spellEnd"/>
      <w:r>
        <w:t xml:space="preserve"> 1,1-18 </w:t>
      </w:r>
    </w:p>
    <w:p w14:paraId="46EB1932" w14:textId="790B8221" w:rsidR="00CB3602" w:rsidRPr="00CB3602" w:rsidRDefault="00CB3602" w:rsidP="00CB3602">
      <w:pPr>
        <w:spacing w:after="0" w:line="240" w:lineRule="auto"/>
        <w:jc w:val="both"/>
      </w:pPr>
      <w:r>
        <w:t xml:space="preserve">És az Ige testté lett, és közöttünk lakott.   </w:t>
      </w:r>
    </w:p>
    <w:sectPr w:rsidR="00CB3602" w:rsidRPr="00CB3602">
      <w:footerReference w:type="default" r:id="rId10"/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2004B" w14:textId="77777777" w:rsidR="00827F77" w:rsidRDefault="00827F77">
      <w:pPr>
        <w:spacing w:after="0" w:line="240" w:lineRule="auto"/>
      </w:pPr>
      <w:r>
        <w:separator/>
      </w:r>
    </w:p>
  </w:endnote>
  <w:endnote w:type="continuationSeparator" w:id="0">
    <w:p w14:paraId="3C8C8D8B" w14:textId="77777777" w:rsidR="00827F77" w:rsidRDefault="0082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EF2E5" w14:textId="77777777" w:rsidR="00827F77" w:rsidRDefault="00827F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E9686C" w14:textId="77777777" w:rsidR="00827F77" w:rsidRDefault="0082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337F7"/>
    <w:rsid w:val="00042FE3"/>
    <w:rsid w:val="000476FB"/>
    <w:rsid w:val="000509AD"/>
    <w:rsid w:val="00052CA8"/>
    <w:rsid w:val="00062C65"/>
    <w:rsid w:val="00067483"/>
    <w:rsid w:val="00067501"/>
    <w:rsid w:val="0007537A"/>
    <w:rsid w:val="0007645B"/>
    <w:rsid w:val="00080010"/>
    <w:rsid w:val="00083B3F"/>
    <w:rsid w:val="000A1B08"/>
    <w:rsid w:val="000B3A3B"/>
    <w:rsid w:val="000C068F"/>
    <w:rsid w:val="000C0E75"/>
    <w:rsid w:val="000C112D"/>
    <w:rsid w:val="000C69CF"/>
    <w:rsid w:val="000C7183"/>
    <w:rsid w:val="000D53B3"/>
    <w:rsid w:val="000D7DCB"/>
    <w:rsid w:val="000E199A"/>
    <w:rsid w:val="000E1E87"/>
    <w:rsid w:val="000E48FA"/>
    <w:rsid w:val="000E5272"/>
    <w:rsid w:val="000E7665"/>
    <w:rsid w:val="000E7DFD"/>
    <w:rsid w:val="000F5F04"/>
    <w:rsid w:val="000F71C6"/>
    <w:rsid w:val="001061AB"/>
    <w:rsid w:val="00117B63"/>
    <w:rsid w:val="00117BC2"/>
    <w:rsid w:val="001235A9"/>
    <w:rsid w:val="00123DE3"/>
    <w:rsid w:val="00126548"/>
    <w:rsid w:val="00131BA2"/>
    <w:rsid w:val="00137E44"/>
    <w:rsid w:val="00143FD2"/>
    <w:rsid w:val="001502E8"/>
    <w:rsid w:val="001505C7"/>
    <w:rsid w:val="00157B0E"/>
    <w:rsid w:val="00162FCE"/>
    <w:rsid w:val="00166F34"/>
    <w:rsid w:val="0016720B"/>
    <w:rsid w:val="00172D6D"/>
    <w:rsid w:val="001854D7"/>
    <w:rsid w:val="001A0B3F"/>
    <w:rsid w:val="001A4D5B"/>
    <w:rsid w:val="001A52C2"/>
    <w:rsid w:val="001B067A"/>
    <w:rsid w:val="001B5A2B"/>
    <w:rsid w:val="001D1077"/>
    <w:rsid w:val="001D22A3"/>
    <w:rsid w:val="001E3FD9"/>
    <w:rsid w:val="001E5848"/>
    <w:rsid w:val="002048CC"/>
    <w:rsid w:val="002055F5"/>
    <w:rsid w:val="00212270"/>
    <w:rsid w:val="002169F6"/>
    <w:rsid w:val="002229AA"/>
    <w:rsid w:val="00222FCD"/>
    <w:rsid w:val="002236B0"/>
    <w:rsid w:val="00225566"/>
    <w:rsid w:val="00227771"/>
    <w:rsid w:val="00227E93"/>
    <w:rsid w:val="00233EB1"/>
    <w:rsid w:val="00236754"/>
    <w:rsid w:val="00236A97"/>
    <w:rsid w:val="00243E6D"/>
    <w:rsid w:val="00245D5E"/>
    <w:rsid w:val="002501C0"/>
    <w:rsid w:val="00251D6C"/>
    <w:rsid w:val="002538F4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A014B"/>
    <w:rsid w:val="002A7C7A"/>
    <w:rsid w:val="002B2B90"/>
    <w:rsid w:val="002B323F"/>
    <w:rsid w:val="002B3B85"/>
    <w:rsid w:val="002C28D2"/>
    <w:rsid w:val="002D0221"/>
    <w:rsid w:val="002D4F03"/>
    <w:rsid w:val="002E123C"/>
    <w:rsid w:val="002E2D23"/>
    <w:rsid w:val="002F25AE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5A56"/>
    <w:rsid w:val="00346AD6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908FE"/>
    <w:rsid w:val="00391441"/>
    <w:rsid w:val="00396747"/>
    <w:rsid w:val="003A1E3C"/>
    <w:rsid w:val="003A3FBC"/>
    <w:rsid w:val="003B3FC7"/>
    <w:rsid w:val="003C2CB8"/>
    <w:rsid w:val="003C71BD"/>
    <w:rsid w:val="003D3089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4076A"/>
    <w:rsid w:val="004450D5"/>
    <w:rsid w:val="00456832"/>
    <w:rsid w:val="004606EE"/>
    <w:rsid w:val="004719A0"/>
    <w:rsid w:val="0047306B"/>
    <w:rsid w:val="00475E69"/>
    <w:rsid w:val="00477C4F"/>
    <w:rsid w:val="004834C4"/>
    <w:rsid w:val="00487D60"/>
    <w:rsid w:val="004927A1"/>
    <w:rsid w:val="00496701"/>
    <w:rsid w:val="004C535D"/>
    <w:rsid w:val="004E6D1B"/>
    <w:rsid w:val="004F0970"/>
    <w:rsid w:val="004F1794"/>
    <w:rsid w:val="004F5727"/>
    <w:rsid w:val="00503E3D"/>
    <w:rsid w:val="00515E5F"/>
    <w:rsid w:val="00531849"/>
    <w:rsid w:val="00534D97"/>
    <w:rsid w:val="00535726"/>
    <w:rsid w:val="0053702B"/>
    <w:rsid w:val="0054727B"/>
    <w:rsid w:val="005528F7"/>
    <w:rsid w:val="00555EAF"/>
    <w:rsid w:val="00566DEB"/>
    <w:rsid w:val="005707BE"/>
    <w:rsid w:val="00571168"/>
    <w:rsid w:val="0057304D"/>
    <w:rsid w:val="00573B53"/>
    <w:rsid w:val="00575B8C"/>
    <w:rsid w:val="0058131B"/>
    <w:rsid w:val="00595D79"/>
    <w:rsid w:val="005A3D51"/>
    <w:rsid w:val="005A4146"/>
    <w:rsid w:val="005A4222"/>
    <w:rsid w:val="005A507C"/>
    <w:rsid w:val="005A66F7"/>
    <w:rsid w:val="005B188D"/>
    <w:rsid w:val="005B2D2D"/>
    <w:rsid w:val="005B794D"/>
    <w:rsid w:val="005C2442"/>
    <w:rsid w:val="005C437E"/>
    <w:rsid w:val="005C539E"/>
    <w:rsid w:val="005D6795"/>
    <w:rsid w:val="005E1C3D"/>
    <w:rsid w:val="005F7488"/>
    <w:rsid w:val="00602388"/>
    <w:rsid w:val="006079E4"/>
    <w:rsid w:val="006169C9"/>
    <w:rsid w:val="00630C62"/>
    <w:rsid w:val="00637830"/>
    <w:rsid w:val="006463F0"/>
    <w:rsid w:val="00650A07"/>
    <w:rsid w:val="006551BA"/>
    <w:rsid w:val="00655677"/>
    <w:rsid w:val="006663A5"/>
    <w:rsid w:val="006722E1"/>
    <w:rsid w:val="00686F35"/>
    <w:rsid w:val="00691AC4"/>
    <w:rsid w:val="00694387"/>
    <w:rsid w:val="00694968"/>
    <w:rsid w:val="00694BD8"/>
    <w:rsid w:val="00694F37"/>
    <w:rsid w:val="006A4033"/>
    <w:rsid w:val="006A43D0"/>
    <w:rsid w:val="006A47C0"/>
    <w:rsid w:val="006A5220"/>
    <w:rsid w:val="006A7889"/>
    <w:rsid w:val="006B0020"/>
    <w:rsid w:val="006B06D4"/>
    <w:rsid w:val="006B0D36"/>
    <w:rsid w:val="006B6015"/>
    <w:rsid w:val="006B7357"/>
    <w:rsid w:val="006C4AA7"/>
    <w:rsid w:val="006D6B8B"/>
    <w:rsid w:val="006E3B56"/>
    <w:rsid w:val="006E51E5"/>
    <w:rsid w:val="006E74CB"/>
    <w:rsid w:val="006E7831"/>
    <w:rsid w:val="006F7A48"/>
    <w:rsid w:val="0071029B"/>
    <w:rsid w:val="00711362"/>
    <w:rsid w:val="00717D29"/>
    <w:rsid w:val="0072055B"/>
    <w:rsid w:val="00721FD9"/>
    <w:rsid w:val="00732E2C"/>
    <w:rsid w:val="00744179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94AE7"/>
    <w:rsid w:val="007B2A07"/>
    <w:rsid w:val="007B394B"/>
    <w:rsid w:val="007B78D5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8072BD"/>
    <w:rsid w:val="00807833"/>
    <w:rsid w:val="008169C8"/>
    <w:rsid w:val="008265DE"/>
    <w:rsid w:val="008273FB"/>
    <w:rsid w:val="00827F77"/>
    <w:rsid w:val="008342AA"/>
    <w:rsid w:val="00842DD8"/>
    <w:rsid w:val="00846D6D"/>
    <w:rsid w:val="00861A55"/>
    <w:rsid w:val="00871AA4"/>
    <w:rsid w:val="00872A60"/>
    <w:rsid w:val="00874BDC"/>
    <w:rsid w:val="00881EE7"/>
    <w:rsid w:val="00882E94"/>
    <w:rsid w:val="008865CA"/>
    <w:rsid w:val="008A3DC7"/>
    <w:rsid w:val="008A76CE"/>
    <w:rsid w:val="008B1BD7"/>
    <w:rsid w:val="008B21C5"/>
    <w:rsid w:val="008B7DE0"/>
    <w:rsid w:val="008D1199"/>
    <w:rsid w:val="008D73FB"/>
    <w:rsid w:val="008D7B73"/>
    <w:rsid w:val="008E09B8"/>
    <w:rsid w:val="008F1CB2"/>
    <w:rsid w:val="008F2409"/>
    <w:rsid w:val="008F64AE"/>
    <w:rsid w:val="009003FF"/>
    <w:rsid w:val="009011EE"/>
    <w:rsid w:val="0090253E"/>
    <w:rsid w:val="009145B9"/>
    <w:rsid w:val="00921D30"/>
    <w:rsid w:val="00923C84"/>
    <w:rsid w:val="00924D3B"/>
    <w:rsid w:val="0094550D"/>
    <w:rsid w:val="00945904"/>
    <w:rsid w:val="009461EE"/>
    <w:rsid w:val="00954384"/>
    <w:rsid w:val="00960297"/>
    <w:rsid w:val="00960A4D"/>
    <w:rsid w:val="00961086"/>
    <w:rsid w:val="00961544"/>
    <w:rsid w:val="0096749D"/>
    <w:rsid w:val="0097315E"/>
    <w:rsid w:val="00975EF1"/>
    <w:rsid w:val="0097745F"/>
    <w:rsid w:val="009813C7"/>
    <w:rsid w:val="0098162D"/>
    <w:rsid w:val="009818A0"/>
    <w:rsid w:val="00982145"/>
    <w:rsid w:val="00982421"/>
    <w:rsid w:val="00992063"/>
    <w:rsid w:val="00992893"/>
    <w:rsid w:val="00992997"/>
    <w:rsid w:val="009A30FD"/>
    <w:rsid w:val="009A4260"/>
    <w:rsid w:val="009A5EFB"/>
    <w:rsid w:val="009A5F0D"/>
    <w:rsid w:val="009A70D4"/>
    <w:rsid w:val="009A7637"/>
    <w:rsid w:val="009B27C2"/>
    <w:rsid w:val="009B34C3"/>
    <w:rsid w:val="009C0C0B"/>
    <w:rsid w:val="009C0D8A"/>
    <w:rsid w:val="009C3166"/>
    <w:rsid w:val="009D76B6"/>
    <w:rsid w:val="009E4AE9"/>
    <w:rsid w:val="009F0ECC"/>
    <w:rsid w:val="009F3FD7"/>
    <w:rsid w:val="009F61C3"/>
    <w:rsid w:val="00A016EA"/>
    <w:rsid w:val="00A130E2"/>
    <w:rsid w:val="00A13EDC"/>
    <w:rsid w:val="00A20705"/>
    <w:rsid w:val="00A27408"/>
    <w:rsid w:val="00A3171D"/>
    <w:rsid w:val="00A33860"/>
    <w:rsid w:val="00A50388"/>
    <w:rsid w:val="00A55D33"/>
    <w:rsid w:val="00A6242C"/>
    <w:rsid w:val="00A62E4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B1A8C"/>
    <w:rsid w:val="00AB276B"/>
    <w:rsid w:val="00AB2CFB"/>
    <w:rsid w:val="00AC6C28"/>
    <w:rsid w:val="00AD000C"/>
    <w:rsid w:val="00AD2E45"/>
    <w:rsid w:val="00AD3466"/>
    <w:rsid w:val="00AE734E"/>
    <w:rsid w:val="00AE7815"/>
    <w:rsid w:val="00AF282D"/>
    <w:rsid w:val="00AF5946"/>
    <w:rsid w:val="00AF5E64"/>
    <w:rsid w:val="00AF6A62"/>
    <w:rsid w:val="00B23E48"/>
    <w:rsid w:val="00B246AE"/>
    <w:rsid w:val="00B36DB2"/>
    <w:rsid w:val="00B4521C"/>
    <w:rsid w:val="00B60D9F"/>
    <w:rsid w:val="00B63B9F"/>
    <w:rsid w:val="00B70703"/>
    <w:rsid w:val="00B74CD5"/>
    <w:rsid w:val="00B8301C"/>
    <w:rsid w:val="00B86941"/>
    <w:rsid w:val="00B90CAE"/>
    <w:rsid w:val="00B92C7E"/>
    <w:rsid w:val="00B92D00"/>
    <w:rsid w:val="00B97AA0"/>
    <w:rsid w:val="00BA1E26"/>
    <w:rsid w:val="00BA60EC"/>
    <w:rsid w:val="00BA7668"/>
    <w:rsid w:val="00BC0062"/>
    <w:rsid w:val="00BC37E6"/>
    <w:rsid w:val="00BD65C4"/>
    <w:rsid w:val="00BE2CA4"/>
    <w:rsid w:val="00BE3D79"/>
    <w:rsid w:val="00BF1293"/>
    <w:rsid w:val="00C03D32"/>
    <w:rsid w:val="00C16C89"/>
    <w:rsid w:val="00C1738F"/>
    <w:rsid w:val="00C20D1F"/>
    <w:rsid w:val="00C3005D"/>
    <w:rsid w:val="00C37F50"/>
    <w:rsid w:val="00C402B4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5E18"/>
    <w:rsid w:val="00C93AC0"/>
    <w:rsid w:val="00C954B1"/>
    <w:rsid w:val="00C97869"/>
    <w:rsid w:val="00CB3602"/>
    <w:rsid w:val="00CB6B6D"/>
    <w:rsid w:val="00CB7101"/>
    <w:rsid w:val="00CC6986"/>
    <w:rsid w:val="00CD292B"/>
    <w:rsid w:val="00CE3A4F"/>
    <w:rsid w:val="00CE6364"/>
    <w:rsid w:val="00CF40DB"/>
    <w:rsid w:val="00D42DAC"/>
    <w:rsid w:val="00D52BB3"/>
    <w:rsid w:val="00D545FA"/>
    <w:rsid w:val="00D74776"/>
    <w:rsid w:val="00D76247"/>
    <w:rsid w:val="00D82F3C"/>
    <w:rsid w:val="00D84745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61FA"/>
    <w:rsid w:val="00DC72BB"/>
    <w:rsid w:val="00DD5A3B"/>
    <w:rsid w:val="00DD6AE8"/>
    <w:rsid w:val="00DD6B19"/>
    <w:rsid w:val="00DE7CEB"/>
    <w:rsid w:val="00DF797B"/>
    <w:rsid w:val="00E01525"/>
    <w:rsid w:val="00E05525"/>
    <w:rsid w:val="00E12A94"/>
    <w:rsid w:val="00E13F44"/>
    <w:rsid w:val="00E16739"/>
    <w:rsid w:val="00E210EA"/>
    <w:rsid w:val="00E21A9E"/>
    <w:rsid w:val="00E221DB"/>
    <w:rsid w:val="00E24582"/>
    <w:rsid w:val="00E265A3"/>
    <w:rsid w:val="00E306B7"/>
    <w:rsid w:val="00E34EF7"/>
    <w:rsid w:val="00E43AE9"/>
    <w:rsid w:val="00E4484B"/>
    <w:rsid w:val="00E46745"/>
    <w:rsid w:val="00E51E7B"/>
    <w:rsid w:val="00E635E4"/>
    <w:rsid w:val="00E81D74"/>
    <w:rsid w:val="00E90E3C"/>
    <w:rsid w:val="00E921C5"/>
    <w:rsid w:val="00E9236E"/>
    <w:rsid w:val="00E95C9E"/>
    <w:rsid w:val="00EB32EA"/>
    <w:rsid w:val="00EC6093"/>
    <w:rsid w:val="00EC61CE"/>
    <w:rsid w:val="00ED3241"/>
    <w:rsid w:val="00ED3FD5"/>
    <w:rsid w:val="00ED7CD6"/>
    <w:rsid w:val="00EE188F"/>
    <w:rsid w:val="00EE2D4F"/>
    <w:rsid w:val="00EF00F3"/>
    <w:rsid w:val="00EF4AB4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274AF"/>
    <w:rsid w:val="00F345CB"/>
    <w:rsid w:val="00F411CF"/>
    <w:rsid w:val="00F41311"/>
    <w:rsid w:val="00F44CBE"/>
    <w:rsid w:val="00F450CF"/>
    <w:rsid w:val="00F56C67"/>
    <w:rsid w:val="00F57A17"/>
    <w:rsid w:val="00F6149D"/>
    <w:rsid w:val="00F62519"/>
    <w:rsid w:val="00F674DC"/>
    <w:rsid w:val="00F74A1A"/>
    <w:rsid w:val="00F76230"/>
    <w:rsid w:val="00F84A62"/>
    <w:rsid w:val="00F94A71"/>
    <w:rsid w:val="00F94AEB"/>
    <w:rsid w:val="00F97888"/>
    <w:rsid w:val="00FA0AD0"/>
    <w:rsid w:val="00FA0EB0"/>
    <w:rsid w:val="00FA1C6C"/>
    <w:rsid w:val="00FA4C0E"/>
    <w:rsid w:val="00FB1AC7"/>
    <w:rsid w:val="00FC2265"/>
    <w:rsid w:val="00FD0647"/>
    <w:rsid w:val="00FD0AB9"/>
    <w:rsid w:val="00FE040D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3B07-DB09-4C5D-9E1B-04756113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2021-12-24T07:29:00Z</cp:lastPrinted>
  <dcterms:created xsi:type="dcterms:W3CDTF">2021-12-31T14:28:00Z</dcterms:created>
  <dcterms:modified xsi:type="dcterms:W3CDTF">2021-12-31T14:28:00Z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