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6FE4DE30" w14:textId="77777777" w:rsidR="00560DE6" w:rsidRPr="0096366C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 xml:space="preserve">Szent Zoerárd András és Benedek remeték </w:t>
      </w:r>
    </w:p>
    <w:p w14:paraId="3A2CBD0A" w14:textId="77777777" w:rsidR="00560DE6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>: Szent Hedvig királynő</w:t>
      </w:r>
    </w:p>
    <w:p w14:paraId="615D0E29" w14:textId="77777777" w:rsidR="00560DE6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 xml:space="preserve"> Szent Apollinárisz püspök, vértanú </w:t>
      </w:r>
    </w:p>
    <w:p w14:paraId="49F51974" w14:textId="77777777" w:rsidR="00560DE6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0341A9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>: Brindisi Szent Lőrinc áldozópap, egyháztanító</w:t>
      </w:r>
    </w:p>
    <w:p w14:paraId="5ADE59D2" w14:textId="77777777" w:rsidR="00560DE6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0341A9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 xml:space="preserve">: Szent Mária Magdolna 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0FADE08D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41EE9787" w14:textId="77777777" w:rsidR="00560DE6" w:rsidRDefault="00560DE6" w:rsidP="00560DE6">
      <w:pPr>
        <w:autoSpaceDE w:val="0"/>
        <w:spacing w:after="0" w:line="240" w:lineRule="auto"/>
        <w:jc w:val="both"/>
      </w:pPr>
      <w:bookmarkStart w:id="1" w:name="_Hlk138962679"/>
      <w:r>
        <w:t xml:space="preserve">07.21. Szentségimádási nap </w:t>
      </w:r>
    </w:p>
    <w:p w14:paraId="7937E2FE" w14:textId="77777777" w:rsidR="00560DE6" w:rsidRDefault="00560DE6" w:rsidP="00560DE6">
      <w:pPr>
        <w:autoSpaceDE w:val="0"/>
        <w:spacing w:after="0" w:line="240" w:lineRule="auto"/>
        <w:jc w:val="both"/>
      </w:pPr>
      <w:r>
        <w:t>07.22-26 Családtábor</w:t>
      </w:r>
    </w:p>
    <w:p w14:paraId="700C1904" w14:textId="77777777" w:rsidR="00560DE6" w:rsidRDefault="00560DE6" w:rsidP="00560DE6">
      <w:pPr>
        <w:autoSpaceDE w:val="0"/>
        <w:spacing w:after="0" w:line="240" w:lineRule="auto"/>
        <w:jc w:val="both"/>
      </w:pPr>
      <w:r>
        <w:t>08.03. Elsőcsütörtök</w:t>
      </w:r>
    </w:p>
    <w:p w14:paraId="1B289A47" w14:textId="6B546903" w:rsidR="00560DE6" w:rsidRPr="00430C68" w:rsidRDefault="00560DE6" w:rsidP="00560DE6">
      <w:pPr>
        <w:autoSpaceDE w:val="0"/>
        <w:spacing w:after="0" w:line="240" w:lineRule="auto"/>
        <w:jc w:val="both"/>
      </w:pPr>
      <w:r>
        <w:t>08.20</w:t>
      </w:r>
      <w:r w:rsidR="00FA57BB">
        <w:t>.</w:t>
      </w:r>
      <w:r>
        <w:t xml:space="preserve"> Templombúcsú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279AB154" w:rsidR="006155A9" w:rsidRPr="00406244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5D2EA2D2" w14:textId="204D777A" w:rsidR="00560DE6" w:rsidRDefault="005B420E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31657314"/>
      <w:bookmarkStart w:id="3" w:name="_Hlk136956190"/>
      <w:r>
        <w:rPr>
          <w:rFonts w:ascii="Calibri" w:hAnsi="Calibri" w:cs="Calibri"/>
          <w:sz w:val="22"/>
          <w:szCs w:val="22"/>
        </w:rPr>
        <w:t xml:space="preserve"> </w:t>
      </w:r>
      <w:bookmarkStart w:id="4" w:name="_Hlk127532024"/>
      <w:bookmarkStart w:id="5" w:name="_Hlk130462317"/>
      <w:r w:rsidR="00560DE6" w:rsidRPr="00627D3D">
        <w:rPr>
          <w:rFonts w:ascii="Calibri" w:hAnsi="Calibri" w:cs="Calibri"/>
          <w:b/>
          <w:sz w:val="22"/>
          <w:szCs w:val="22"/>
        </w:rPr>
        <w:t>Vasárnap:</w:t>
      </w:r>
      <w:r w:rsidR="00560DE6" w:rsidRPr="00627D3D">
        <w:rPr>
          <w:rFonts w:ascii="Calibri" w:hAnsi="Calibri" w:cs="Calibri"/>
          <w:sz w:val="22"/>
          <w:szCs w:val="22"/>
        </w:rPr>
        <w:t xml:space="preserve"> </w:t>
      </w:r>
      <w:r w:rsidR="00560DE6">
        <w:rPr>
          <w:rFonts w:ascii="Calibri" w:hAnsi="Calibri" w:cs="Calibri"/>
          <w:sz w:val="22"/>
          <w:szCs w:val="22"/>
        </w:rPr>
        <w:t xml:space="preserve"> </w:t>
      </w:r>
      <w:r w:rsidR="00FA57BB">
        <w:rPr>
          <w:rFonts w:ascii="Calibri" w:hAnsi="Calibri" w:cs="Calibri"/>
          <w:sz w:val="22"/>
          <w:szCs w:val="22"/>
        </w:rPr>
        <w:t xml:space="preserve"> </w:t>
      </w:r>
      <w:r w:rsidR="00560DE6">
        <w:rPr>
          <w:rFonts w:ascii="Calibri" w:hAnsi="Calibri" w:cs="Calibri"/>
          <w:sz w:val="22"/>
          <w:szCs w:val="22"/>
        </w:rPr>
        <w:t xml:space="preserve"> 8.45 + György</w:t>
      </w:r>
    </w:p>
    <w:p w14:paraId="61292BC0" w14:textId="77777777" w:rsidR="00560DE6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Imre</w:t>
      </w:r>
    </w:p>
    <w:p w14:paraId="03806050" w14:textId="77777777" w:rsidR="00560DE6" w:rsidRPr="00627D3D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.30 + Károly és nagypapa</w:t>
      </w:r>
    </w:p>
    <w:p w14:paraId="6EFB7E54" w14:textId="66AF3285" w:rsidR="00560DE6" w:rsidRPr="00627D3D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FA57B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+ édesanya és élő lánya </w:t>
      </w:r>
    </w:p>
    <w:p w14:paraId="412A4F3B" w14:textId="77777777" w:rsidR="00560DE6" w:rsidRPr="00627D3D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>
        <w:rPr>
          <w:rFonts w:ascii="Calibri" w:hAnsi="Calibri" w:cs="Calibri"/>
          <w:sz w:val="22"/>
          <w:szCs w:val="22"/>
        </w:rPr>
        <w:t xml:space="preserve">18.30 Igeliturgia </w:t>
      </w:r>
    </w:p>
    <w:p w14:paraId="0F2E67DF" w14:textId="77777777" w:rsidR="00560DE6" w:rsidRPr="00FA57BB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</w:t>
      </w:r>
      <w:r w:rsidRPr="00FA57BB">
        <w:rPr>
          <w:rFonts w:ascii="Calibri" w:hAnsi="Calibri" w:cs="Calibri"/>
          <w:b/>
          <w:bCs/>
          <w:sz w:val="22"/>
          <w:szCs w:val="22"/>
        </w:rPr>
        <w:t xml:space="preserve">nem lesz szentmise  </w:t>
      </w:r>
    </w:p>
    <w:p w14:paraId="02539CE6" w14:textId="77777777" w:rsidR="00560DE6" w:rsidRPr="00627D3D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Ottó atya</w:t>
      </w:r>
    </w:p>
    <w:p w14:paraId="5CB6D096" w14:textId="77777777" w:rsidR="00560DE6" w:rsidRPr="00627D3D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Anna </w:t>
      </w:r>
    </w:p>
    <w:p w14:paraId="6C6CEAB3" w14:textId="77777777" w:rsidR="00560DE6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</w:t>
      </w:r>
    </w:p>
    <w:p w14:paraId="2974CE90" w14:textId="77777777" w:rsidR="00560DE6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012535C5" w14:textId="77777777" w:rsidR="00560DE6" w:rsidRDefault="00560DE6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CA704F">
        <w:rPr>
          <w:rFonts w:ascii="Calibri" w:hAnsi="Calibri" w:cs="Calibri"/>
          <w:b/>
          <w:bCs/>
          <w:sz w:val="22"/>
          <w:szCs w:val="22"/>
        </w:rPr>
        <w:t>Keresztelés</w:t>
      </w:r>
      <w:r>
        <w:rPr>
          <w:rFonts w:ascii="Calibri" w:hAnsi="Calibri" w:cs="Calibri"/>
          <w:sz w:val="22"/>
          <w:szCs w:val="22"/>
        </w:rPr>
        <w:t xml:space="preserve">: 07.16. </w:t>
      </w:r>
      <w:proofErr w:type="spellStart"/>
      <w:r>
        <w:rPr>
          <w:rFonts w:ascii="Calibri" w:hAnsi="Calibri" w:cs="Calibri"/>
          <w:sz w:val="22"/>
          <w:szCs w:val="22"/>
        </w:rPr>
        <w:t>Purget</w:t>
      </w:r>
      <w:proofErr w:type="spellEnd"/>
      <w:r>
        <w:rPr>
          <w:rFonts w:ascii="Calibri" w:hAnsi="Calibri" w:cs="Calibri"/>
          <w:sz w:val="22"/>
          <w:szCs w:val="22"/>
        </w:rPr>
        <w:t xml:space="preserve"> Lujza</w:t>
      </w:r>
    </w:p>
    <w:p w14:paraId="0450D122" w14:textId="77777777" w:rsidR="006038B3" w:rsidRDefault="006038B3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56B86785" w14:textId="3167EE4F" w:rsidR="006038B3" w:rsidRDefault="006038B3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++++</w:t>
      </w:r>
    </w:p>
    <w:p w14:paraId="2FEEC2D4" w14:textId="386B54B4" w:rsidR="006038B3" w:rsidRDefault="006038B3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héten </w:t>
      </w:r>
      <w:r w:rsidRPr="006038B3">
        <w:rPr>
          <w:rFonts w:ascii="Calibri" w:hAnsi="Calibri" w:cs="Calibri"/>
          <w:b/>
          <w:bCs/>
          <w:sz w:val="22"/>
          <w:szCs w:val="22"/>
        </w:rPr>
        <w:t>hétfőtől szombatig</w:t>
      </w:r>
      <w:r>
        <w:rPr>
          <w:rFonts w:ascii="Calibri" w:hAnsi="Calibri" w:cs="Calibri"/>
          <w:sz w:val="22"/>
          <w:szCs w:val="22"/>
        </w:rPr>
        <w:t xml:space="preserve"> a főbejárat homlokzatán dolgoznak. Ezért csak a két oldalajtó lesz nyitva. Ez vonatkozik a szentségimádási napra is. </w:t>
      </w:r>
    </w:p>
    <w:bookmarkEnd w:id="4"/>
    <w:bookmarkEnd w:id="5"/>
    <w:p w14:paraId="03EDBB5B" w14:textId="0B8C76AD" w:rsidR="005B420E" w:rsidRDefault="005B420E" w:rsidP="005B420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2"/>
    <w:bookmarkEnd w:id="3"/>
    <w:p w14:paraId="48B7E2D9" w14:textId="57B9E942" w:rsidR="00E22603" w:rsidRPr="00E22603" w:rsidRDefault="0002517C" w:rsidP="00E22603">
      <w:pPr>
        <w:pStyle w:val="Szvegtrzs336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FC7D62" w14:textId="2D1F550A" w:rsidR="005D06A1" w:rsidRPr="004632D9" w:rsidRDefault="006C5B67" w:rsidP="003C2A3A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4632D9">
        <w:rPr>
          <w:rFonts w:cs="Calibri"/>
          <w:sz w:val="20"/>
          <w:szCs w:val="20"/>
        </w:rPr>
        <w:t>A templombővítésre 0</w:t>
      </w:r>
      <w:r w:rsidR="005B420E" w:rsidRPr="004632D9">
        <w:rPr>
          <w:rFonts w:cs="Calibri"/>
          <w:sz w:val="20"/>
          <w:szCs w:val="20"/>
        </w:rPr>
        <w:t>7</w:t>
      </w:r>
      <w:r w:rsidRPr="004632D9">
        <w:rPr>
          <w:rFonts w:cs="Calibri"/>
          <w:sz w:val="20"/>
          <w:szCs w:val="20"/>
        </w:rPr>
        <w:t>.</w:t>
      </w:r>
      <w:r w:rsidR="005B420E" w:rsidRPr="004632D9">
        <w:rPr>
          <w:rFonts w:cs="Calibri"/>
          <w:sz w:val="20"/>
          <w:szCs w:val="20"/>
        </w:rPr>
        <w:t>06</w:t>
      </w:r>
      <w:r w:rsidRPr="004632D9">
        <w:rPr>
          <w:rFonts w:cs="Calibri"/>
          <w:sz w:val="20"/>
          <w:szCs w:val="20"/>
        </w:rPr>
        <w:t xml:space="preserve">-ig </w:t>
      </w:r>
      <w:r w:rsidR="005B420E" w:rsidRPr="004632D9">
        <w:rPr>
          <w:rFonts w:cs="Calibri"/>
          <w:b/>
          <w:bCs/>
          <w:sz w:val="20"/>
          <w:szCs w:val="20"/>
        </w:rPr>
        <w:t>4</w:t>
      </w:r>
      <w:r w:rsidR="00035FEB" w:rsidRPr="004632D9">
        <w:rPr>
          <w:rFonts w:cs="Calibri"/>
          <w:b/>
          <w:bCs/>
          <w:sz w:val="20"/>
          <w:szCs w:val="20"/>
        </w:rPr>
        <w:t>.</w:t>
      </w:r>
      <w:r w:rsidR="00560DE6" w:rsidRPr="004632D9">
        <w:rPr>
          <w:rFonts w:cs="Calibri"/>
          <w:b/>
          <w:bCs/>
          <w:sz w:val="20"/>
          <w:szCs w:val="20"/>
        </w:rPr>
        <w:t>254</w:t>
      </w:r>
      <w:r w:rsidR="00035FEB" w:rsidRPr="004632D9">
        <w:rPr>
          <w:rFonts w:cs="Calibri"/>
          <w:b/>
          <w:bCs/>
          <w:sz w:val="20"/>
          <w:szCs w:val="20"/>
        </w:rPr>
        <w:t>.777</w:t>
      </w:r>
      <w:r w:rsidRPr="004632D9">
        <w:rPr>
          <w:rFonts w:cs="Calibri"/>
          <w:b/>
          <w:bCs/>
          <w:sz w:val="20"/>
          <w:szCs w:val="20"/>
        </w:rPr>
        <w:t xml:space="preserve"> Ft</w:t>
      </w:r>
      <w:r w:rsidRPr="004632D9">
        <w:rPr>
          <w:rFonts w:cs="Calibri"/>
          <w:sz w:val="20"/>
          <w:szCs w:val="20"/>
        </w:rPr>
        <w:t xml:space="preserve"> érkezett.</w:t>
      </w:r>
    </w:p>
    <w:p w14:paraId="4701D8B9" w14:textId="19A1242B" w:rsidR="00737805" w:rsidRPr="004632D9" w:rsidRDefault="0099560B" w:rsidP="003C2A3A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4632D9">
        <w:rPr>
          <w:rFonts w:cs="Calibri"/>
          <w:b/>
          <w:bCs/>
          <w:sz w:val="20"/>
          <w:szCs w:val="20"/>
        </w:rPr>
        <w:t>Hálásan</w:t>
      </w:r>
      <w:r w:rsidR="00E37C7B" w:rsidRPr="004632D9">
        <w:rPr>
          <w:rFonts w:cs="Calibri"/>
          <w:b/>
          <w:bCs/>
          <w:sz w:val="20"/>
          <w:szCs w:val="20"/>
        </w:rPr>
        <w:t xml:space="preserve"> k</w:t>
      </w:r>
      <w:r w:rsidR="003C2A3A" w:rsidRPr="004632D9">
        <w:rPr>
          <w:rFonts w:cs="Calibri"/>
          <w:b/>
          <w:bCs/>
          <w:sz w:val="20"/>
          <w:szCs w:val="20"/>
        </w:rPr>
        <w:t>öszönöm</w:t>
      </w:r>
      <w:r w:rsidR="005F26E3" w:rsidRPr="004632D9">
        <w:rPr>
          <w:rFonts w:cs="Calibri"/>
          <w:b/>
          <w:bCs/>
          <w:sz w:val="20"/>
          <w:szCs w:val="20"/>
        </w:rPr>
        <w:t xml:space="preserve"> az eddigi </w:t>
      </w:r>
      <w:r w:rsidR="00E37C7B" w:rsidRPr="004632D9">
        <w:rPr>
          <w:rFonts w:cs="Calibri"/>
          <w:b/>
          <w:bCs/>
          <w:sz w:val="20"/>
          <w:szCs w:val="20"/>
        </w:rPr>
        <w:t xml:space="preserve">nagylelkű </w:t>
      </w:r>
      <w:r w:rsidR="005F26E3" w:rsidRPr="004632D9">
        <w:rPr>
          <w:rFonts w:cs="Calibri"/>
          <w:b/>
          <w:bCs/>
          <w:sz w:val="20"/>
          <w:szCs w:val="20"/>
        </w:rPr>
        <w:t>adományokat</w:t>
      </w:r>
      <w:r w:rsidR="00E37C7B" w:rsidRPr="004632D9">
        <w:rPr>
          <w:rFonts w:cs="Calibri"/>
          <w:b/>
          <w:bCs/>
          <w:sz w:val="20"/>
          <w:szCs w:val="20"/>
        </w:rPr>
        <w:t>!</w:t>
      </w:r>
      <w:r w:rsidR="003C2A3A" w:rsidRPr="004632D9">
        <w:rPr>
          <w:rFonts w:cs="Calibri"/>
          <w:sz w:val="20"/>
          <w:szCs w:val="20"/>
        </w:rPr>
        <w:t xml:space="preserve"> </w:t>
      </w:r>
    </w:p>
    <w:p w14:paraId="1285CB94" w14:textId="5A81F787" w:rsidR="003C2A3A" w:rsidRPr="004632D9" w:rsidRDefault="00E37C7B" w:rsidP="003C2A3A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4632D9">
        <w:rPr>
          <w:rFonts w:cs="Calibri"/>
          <w:sz w:val="20"/>
          <w:szCs w:val="20"/>
        </w:rPr>
        <w:t>K</w:t>
      </w:r>
      <w:r w:rsidR="003C2A3A" w:rsidRPr="004632D9">
        <w:rPr>
          <w:rFonts w:cs="Calibri"/>
          <w:sz w:val="20"/>
          <w:szCs w:val="20"/>
        </w:rPr>
        <w:t xml:space="preserve">érem a </w:t>
      </w:r>
      <w:r w:rsidR="00D74639" w:rsidRPr="004632D9">
        <w:rPr>
          <w:rFonts w:cs="Calibri"/>
          <w:sz w:val="20"/>
          <w:szCs w:val="20"/>
        </w:rPr>
        <w:t xml:space="preserve">hívek </w:t>
      </w:r>
      <w:r w:rsidR="003C2A3A" w:rsidRPr="004632D9">
        <w:rPr>
          <w:rFonts w:cs="Calibri"/>
          <w:sz w:val="20"/>
          <w:szCs w:val="20"/>
        </w:rPr>
        <w:t xml:space="preserve">további segítséget! </w:t>
      </w:r>
    </w:p>
    <w:p w14:paraId="31DFAC3B" w14:textId="773D641E" w:rsidR="003C2A3A" w:rsidRPr="004632D9" w:rsidRDefault="00D74639" w:rsidP="003C2A3A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4632D9">
        <w:rPr>
          <w:rFonts w:cs="Calibri"/>
          <w:sz w:val="20"/>
          <w:szCs w:val="20"/>
        </w:rPr>
        <w:t>Jó l</w:t>
      </w:r>
      <w:r w:rsidR="003C2A3A" w:rsidRPr="004632D9">
        <w:rPr>
          <w:rFonts w:cs="Calibri"/>
          <w:sz w:val="20"/>
          <w:szCs w:val="20"/>
        </w:rPr>
        <w:t xml:space="preserve">enne olyanokat </w:t>
      </w:r>
      <w:r w:rsidRPr="004632D9">
        <w:rPr>
          <w:rFonts w:cs="Calibri"/>
          <w:sz w:val="20"/>
          <w:szCs w:val="20"/>
        </w:rPr>
        <w:t>találnunk</w:t>
      </w:r>
      <w:r w:rsidR="003C2A3A" w:rsidRPr="004632D9">
        <w:rPr>
          <w:rFonts w:cs="Calibri"/>
          <w:sz w:val="20"/>
          <w:szCs w:val="20"/>
        </w:rPr>
        <w:t>, akik szívesen támogatják</w:t>
      </w:r>
      <w:r w:rsidRPr="004632D9">
        <w:rPr>
          <w:rFonts w:cs="Calibri"/>
          <w:sz w:val="20"/>
          <w:szCs w:val="20"/>
        </w:rPr>
        <w:t xml:space="preserve"> - a</w:t>
      </w:r>
      <w:r w:rsidR="003C2A3A" w:rsidRPr="004632D9">
        <w:rPr>
          <w:rFonts w:cs="Calibri"/>
          <w:sz w:val="20"/>
          <w:szCs w:val="20"/>
        </w:rPr>
        <w:t>kár havi rendszerességgel</w:t>
      </w:r>
      <w:r w:rsidRPr="004632D9">
        <w:rPr>
          <w:rFonts w:cs="Calibri"/>
          <w:sz w:val="20"/>
          <w:szCs w:val="20"/>
        </w:rPr>
        <w:t xml:space="preserve"> -</w:t>
      </w:r>
      <w:r w:rsidR="003C2A3A" w:rsidRPr="004632D9">
        <w:rPr>
          <w:rFonts w:cs="Calibri"/>
          <w:sz w:val="20"/>
          <w:szCs w:val="20"/>
        </w:rPr>
        <w:t xml:space="preserve"> az építkezést! </w:t>
      </w:r>
    </w:p>
    <w:p w14:paraId="4F3DD38A" w14:textId="13CA8316" w:rsidR="00025847" w:rsidRPr="004632D9" w:rsidRDefault="000216D1" w:rsidP="001B02CD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  <w:r w:rsidRPr="004632D9">
        <w:rPr>
          <w:rFonts w:cs="Calibri"/>
          <w:sz w:val="16"/>
          <w:szCs w:val="16"/>
        </w:rPr>
        <w:t>+++++</w:t>
      </w:r>
      <w:r w:rsidR="00025847" w:rsidRPr="004632D9">
        <w:rPr>
          <w:rFonts w:cs="Calibri"/>
          <w:sz w:val="16"/>
          <w:szCs w:val="16"/>
        </w:rPr>
        <w:t xml:space="preserve"> </w:t>
      </w:r>
    </w:p>
    <w:p w14:paraId="4845ACBD" w14:textId="77777777" w:rsidR="00560DE6" w:rsidRPr="004632D9" w:rsidRDefault="00560DE6" w:rsidP="00560DE6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bookmarkStart w:id="6" w:name="_Hlk138962757"/>
      <w:r w:rsidRPr="004632D9">
        <w:rPr>
          <w:rFonts w:cs="Calibri"/>
          <w:sz w:val="20"/>
          <w:szCs w:val="20"/>
        </w:rPr>
        <w:t xml:space="preserve">A héten kedden igeliturgiát tartunk 18.30-tól, szerdán nem lesz szentmise </w:t>
      </w:r>
    </w:p>
    <w:bookmarkEnd w:id="6"/>
    <w:p w14:paraId="00B54AD0" w14:textId="5935CE17" w:rsidR="005B420E" w:rsidRPr="004632D9" w:rsidRDefault="002E4331" w:rsidP="00035FEB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  <w:r w:rsidRPr="004632D9">
        <w:rPr>
          <w:rFonts w:cs="Calibri"/>
          <w:sz w:val="16"/>
          <w:szCs w:val="16"/>
        </w:rPr>
        <w:t>+++++</w:t>
      </w:r>
    </w:p>
    <w:p w14:paraId="1756570D" w14:textId="77777777" w:rsidR="002E4331" w:rsidRPr="004632D9" w:rsidRDefault="002E4331" w:rsidP="002E4331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4632D9">
        <w:rPr>
          <w:rFonts w:cs="Calibri"/>
          <w:sz w:val="20"/>
          <w:szCs w:val="20"/>
        </w:rPr>
        <w:t xml:space="preserve">Július 21-én lesz a nyári szentségimádási napunk. 8 órakor szentségkitétel, 17.30-tól szentóra, 18.30-kor szentmise. </w:t>
      </w:r>
    </w:p>
    <w:p w14:paraId="66565AE6" w14:textId="77777777" w:rsidR="002E4331" w:rsidRPr="004632D9" w:rsidRDefault="002E4331" w:rsidP="002E4331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4632D9">
        <w:rPr>
          <w:rFonts w:cs="Calibri"/>
          <w:sz w:val="20"/>
          <w:szCs w:val="20"/>
        </w:rPr>
        <w:t xml:space="preserve">A sekrestyében várom azok jelentkezését, akik tudnak egy-egy fél órát vállalni a nap folyamán. </w:t>
      </w:r>
    </w:p>
    <w:p w14:paraId="5499476F" w14:textId="0B09C0E1" w:rsidR="002E4331" w:rsidRPr="004632D9" w:rsidRDefault="002E4331" w:rsidP="00035FEB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  <w:r w:rsidRPr="004632D9">
        <w:rPr>
          <w:rFonts w:cs="Calibri"/>
          <w:sz w:val="16"/>
          <w:szCs w:val="16"/>
        </w:rPr>
        <w:t>+++++</w:t>
      </w:r>
    </w:p>
    <w:p w14:paraId="7AF7D7F2" w14:textId="77777777" w:rsidR="00560DE6" w:rsidRPr="004632D9" w:rsidRDefault="00560DE6" w:rsidP="00560DE6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4632D9">
        <w:rPr>
          <w:rFonts w:cs="Calibri"/>
          <w:sz w:val="20"/>
          <w:szCs w:val="20"/>
        </w:rPr>
        <w:t xml:space="preserve">Gellért (Lipp) Ottó atya, aki 1976-78 között volt káplán plébániánkon, a héten elhunyt. Imádkozzunk érte! Július 20-án, 18.30-kor érte ajánlom fel a szentmisét. </w:t>
      </w:r>
    </w:p>
    <w:p w14:paraId="1A4E0495" w14:textId="5B089311" w:rsidR="002E4331" w:rsidRPr="004632D9" w:rsidRDefault="002E4331" w:rsidP="002E4331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  <w:r w:rsidRPr="004632D9">
        <w:rPr>
          <w:rFonts w:cs="Calibri"/>
          <w:sz w:val="16"/>
          <w:szCs w:val="16"/>
        </w:rPr>
        <w:t xml:space="preserve"> </w:t>
      </w:r>
      <w:r w:rsidR="00240E7C" w:rsidRPr="004632D9">
        <w:rPr>
          <w:rFonts w:cs="Calibri"/>
          <w:sz w:val="16"/>
          <w:szCs w:val="16"/>
        </w:rPr>
        <w:t>++++</w:t>
      </w:r>
    </w:p>
    <w:p w14:paraId="33F50D7E" w14:textId="79E67A85" w:rsidR="004632D9" w:rsidRPr="004632D9" w:rsidRDefault="004632D9" w:rsidP="004632D9">
      <w:pPr>
        <w:spacing w:after="0" w:line="240" w:lineRule="auto"/>
        <w:rPr>
          <w:b/>
          <w:bCs/>
          <w:sz w:val="20"/>
        </w:rPr>
      </w:pPr>
      <w:r w:rsidRPr="004632D9">
        <w:rPr>
          <w:b/>
          <w:bCs/>
          <w:sz w:val="20"/>
        </w:rPr>
        <w:t>Szent</w:t>
      </w:r>
      <w:r w:rsidR="00566D33">
        <w:rPr>
          <w:b/>
          <w:bCs/>
          <w:sz w:val="20"/>
        </w:rPr>
        <w:t xml:space="preserve"> </w:t>
      </w:r>
      <w:r w:rsidRPr="004632D9">
        <w:rPr>
          <w:b/>
          <w:bCs/>
          <w:sz w:val="20"/>
        </w:rPr>
        <w:t xml:space="preserve">- </w:t>
      </w:r>
      <w:proofErr w:type="spellStart"/>
      <w:r w:rsidRPr="004632D9">
        <w:rPr>
          <w:b/>
          <w:bCs/>
          <w:sz w:val="20"/>
        </w:rPr>
        <w:t>Gály</w:t>
      </w:r>
      <w:proofErr w:type="spellEnd"/>
      <w:r w:rsidRPr="004632D9">
        <w:rPr>
          <w:b/>
          <w:bCs/>
          <w:sz w:val="20"/>
        </w:rPr>
        <w:t xml:space="preserve"> Kata: </w:t>
      </w:r>
      <w:proofErr w:type="gramStart"/>
      <w:r w:rsidRPr="004632D9">
        <w:rPr>
          <w:b/>
          <w:bCs/>
          <w:sz w:val="20"/>
        </w:rPr>
        <w:t>Domonkos  -</w:t>
      </w:r>
      <w:proofErr w:type="gramEnd"/>
      <w:r w:rsidRPr="004632D9">
        <w:rPr>
          <w:b/>
          <w:bCs/>
          <w:sz w:val="20"/>
        </w:rPr>
        <w:t xml:space="preserve">  A kegyelem</w:t>
      </w:r>
    </w:p>
    <w:p w14:paraId="4A677534" w14:textId="77777777" w:rsidR="00025A24" w:rsidRDefault="00025A24" w:rsidP="004632D9">
      <w:pPr>
        <w:spacing w:after="0" w:line="240" w:lineRule="auto"/>
        <w:rPr>
          <w:sz w:val="20"/>
        </w:rPr>
      </w:pPr>
    </w:p>
    <w:p w14:paraId="134E09A5" w14:textId="5DEF8FAB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Te soha többé nem lehetsz nyugodt</w:t>
      </w:r>
    </w:p>
    <w:p w14:paraId="33D4A814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S nem lesz tiéd a nyárspolgári béke,</w:t>
      </w:r>
    </w:p>
    <w:p w14:paraId="0040D665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Mert beléd hullott az Isten vetése</w:t>
      </w:r>
    </w:p>
    <w:p w14:paraId="4FC613B6" w14:textId="0E9D27DB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És azt kitépni nem lehet,</w:t>
      </w:r>
      <w:r>
        <w:rPr>
          <w:sz w:val="20"/>
        </w:rPr>
        <w:t xml:space="preserve"> </w:t>
      </w:r>
      <w:r w:rsidRPr="002B787E">
        <w:rPr>
          <w:sz w:val="20"/>
        </w:rPr>
        <w:t>vagy nem mered,</w:t>
      </w:r>
    </w:p>
    <w:p w14:paraId="7CEEFA84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mert érzed, éned jobbik része.</w:t>
      </w:r>
    </w:p>
    <w:p w14:paraId="770D8C24" w14:textId="77777777" w:rsidR="004632D9" w:rsidRPr="002B787E" w:rsidRDefault="004632D9" w:rsidP="004632D9">
      <w:pPr>
        <w:spacing w:after="0" w:line="240" w:lineRule="auto"/>
        <w:rPr>
          <w:sz w:val="12"/>
          <w:szCs w:val="12"/>
        </w:rPr>
      </w:pPr>
    </w:p>
    <w:p w14:paraId="5DC63A63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Azt megteheted, hogy soha nem kapálod,</w:t>
      </w:r>
    </w:p>
    <w:p w14:paraId="18BAC4CE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Hogy letaposod a kihajló ágat,</w:t>
      </w:r>
    </w:p>
    <w:p w14:paraId="7B3E593D" w14:textId="56390748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Hogy nem öntözöd,</w:t>
      </w:r>
      <w:r>
        <w:rPr>
          <w:sz w:val="20"/>
        </w:rPr>
        <w:t xml:space="preserve"> </w:t>
      </w:r>
      <w:r w:rsidRPr="002B787E">
        <w:rPr>
          <w:sz w:val="20"/>
        </w:rPr>
        <w:t>Hogy szinte gyűlölöd,</w:t>
      </w:r>
    </w:p>
    <w:p w14:paraId="6EA810A3" w14:textId="7EB85298" w:rsidR="004632D9" w:rsidRPr="002B787E" w:rsidRDefault="004632D9" w:rsidP="004632D9">
      <w:pPr>
        <w:tabs>
          <w:tab w:val="left" w:pos="360"/>
        </w:tabs>
        <w:autoSpaceDN/>
        <w:spacing w:after="0" w:line="240" w:lineRule="auto"/>
        <w:textAlignment w:val="auto"/>
        <w:rPr>
          <w:sz w:val="20"/>
        </w:rPr>
      </w:pPr>
      <w:r w:rsidRPr="002B787E">
        <w:rPr>
          <w:sz w:val="20"/>
        </w:rPr>
        <w:t>de harmat is van,</w:t>
      </w:r>
      <w:r>
        <w:rPr>
          <w:sz w:val="20"/>
        </w:rPr>
        <w:t xml:space="preserve"> </w:t>
      </w:r>
      <w:r w:rsidRPr="002B787E">
        <w:rPr>
          <w:sz w:val="20"/>
        </w:rPr>
        <w:t>és néha akaratlan meglep.</w:t>
      </w:r>
    </w:p>
    <w:p w14:paraId="40931CF9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És valahogy elindul benned</w:t>
      </w:r>
    </w:p>
    <w:p w14:paraId="66CB5BB0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Egy gondolat, egy jó szó, egy jó barát, egy semmi --</w:t>
      </w:r>
    </w:p>
    <w:p w14:paraId="228969F9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Amit már kezdtél elfeledni</w:t>
      </w:r>
    </w:p>
    <w:p w14:paraId="0CB332AD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Vagy letagadni: duzzad, újra él.</w:t>
      </w:r>
    </w:p>
    <w:p w14:paraId="48CAE950" w14:textId="06114332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A gyökér</w:t>
      </w:r>
      <w:r>
        <w:rPr>
          <w:sz w:val="20"/>
        </w:rPr>
        <w:t xml:space="preserve"> </w:t>
      </w:r>
      <w:r w:rsidRPr="002B787E">
        <w:rPr>
          <w:sz w:val="20"/>
        </w:rPr>
        <w:t>A mag,</w:t>
      </w:r>
    </w:p>
    <w:p w14:paraId="2B657AA1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Beléd szövődik és szállá fakad</w:t>
      </w:r>
    </w:p>
    <w:p w14:paraId="6F1E40C9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És vakmerő kalandra bátorít:</w:t>
      </w:r>
    </w:p>
    <w:p w14:paraId="76A8581A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Kilépni önmagadból,</w:t>
      </w:r>
    </w:p>
    <w:p w14:paraId="3348CBAA" w14:textId="77777777" w:rsidR="004632D9" w:rsidRPr="002B787E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Az átlagosból,</w:t>
      </w:r>
    </w:p>
    <w:p w14:paraId="0ABA1A18" w14:textId="77777777" w:rsidR="004632D9" w:rsidRDefault="004632D9" w:rsidP="004632D9">
      <w:pPr>
        <w:spacing w:after="0" w:line="240" w:lineRule="auto"/>
        <w:rPr>
          <w:sz w:val="20"/>
        </w:rPr>
      </w:pPr>
      <w:r w:rsidRPr="002B787E">
        <w:rPr>
          <w:sz w:val="20"/>
        </w:rPr>
        <w:t>Komolyan venni azt, amit hiszel.</w:t>
      </w:r>
    </w:p>
    <w:p w14:paraId="2087BC53" w14:textId="77777777" w:rsidR="004632D9" w:rsidRPr="00C86862" w:rsidRDefault="004632D9" w:rsidP="004632D9">
      <w:pPr>
        <w:spacing w:after="0" w:line="240" w:lineRule="auto"/>
        <w:rPr>
          <w:sz w:val="12"/>
          <w:szCs w:val="12"/>
        </w:rPr>
      </w:pPr>
    </w:p>
    <w:p w14:paraId="20B304B6" w14:textId="7E081CCF" w:rsidR="00C25AD8" w:rsidRDefault="004632D9" w:rsidP="00025A24">
      <w:pPr>
        <w:spacing w:after="0" w:line="240" w:lineRule="auto"/>
        <w:rPr>
          <w:sz w:val="12"/>
          <w:szCs w:val="12"/>
        </w:rPr>
      </w:pPr>
      <w:r w:rsidRPr="002B787E">
        <w:rPr>
          <w:sz w:val="20"/>
        </w:rPr>
        <w:t>Tulajdonképpen miért nem kezded el?</w:t>
      </w:r>
      <w:r w:rsidR="00C25AD8">
        <w:rPr>
          <w:sz w:val="12"/>
          <w:szCs w:val="12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406244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8"/>
          <w:szCs w:val="28"/>
        </w:rPr>
      </w:pPr>
      <w:r w:rsidRPr="00406244">
        <w:rPr>
          <w:rFonts w:ascii="Arial" w:hAnsi="Arial" w:cs="Arial"/>
          <w:color w:val="00B050"/>
          <w:sz w:val="28"/>
          <w:szCs w:val="28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53BCCEDA" w14:textId="77777777" w:rsidR="00C65DC0" w:rsidRDefault="00C65DC0" w:rsidP="00035FEB">
      <w:pPr>
        <w:pStyle w:val="Szvegtrzs"/>
        <w:spacing w:after="0" w:line="240" w:lineRule="auto"/>
        <w:textAlignment w:val="auto"/>
        <w:rPr>
          <w:b/>
        </w:rPr>
      </w:pPr>
      <w:bookmarkStart w:id="7" w:name="_Hlk100857971"/>
    </w:p>
    <w:p w14:paraId="596C3897" w14:textId="77777777" w:rsidR="004632D9" w:rsidRDefault="004632D9" w:rsidP="004632D9">
      <w:pPr>
        <w:pStyle w:val="Szvegtrzs2"/>
        <w:spacing w:after="0" w:line="240" w:lineRule="auto"/>
        <w:rPr>
          <w:b/>
          <w:bCs/>
          <w:sz w:val="24"/>
          <w:szCs w:val="24"/>
        </w:rPr>
      </w:pPr>
      <w:r w:rsidRPr="00C52EA1">
        <w:rPr>
          <w:b/>
          <w:bCs/>
          <w:sz w:val="24"/>
          <w:szCs w:val="24"/>
        </w:rPr>
        <w:t>Kiment a magvető vetni – nem tér vissza eredménytelenül</w:t>
      </w:r>
    </w:p>
    <w:p w14:paraId="4D91A650" w14:textId="77777777" w:rsidR="00C52EA1" w:rsidRPr="00C52EA1" w:rsidRDefault="00C52EA1" w:rsidP="004632D9">
      <w:pPr>
        <w:pStyle w:val="Szvegtrzs2"/>
        <w:spacing w:after="0" w:line="240" w:lineRule="auto"/>
        <w:rPr>
          <w:b/>
          <w:bCs/>
          <w:sz w:val="24"/>
          <w:szCs w:val="24"/>
        </w:rPr>
      </w:pPr>
    </w:p>
    <w:p w14:paraId="33D5A2C3" w14:textId="77777777" w:rsidR="00CB4F09" w:rsidRDefault="004632D9" w:rsidP="004632D9">
      <w:pPr>
        <w:spacing w:after="0" w:line="240" w:lineRule="auto"/>
        <w:jc w:val="both"/>
        <w:rPr>
          <w:sz w:val="20"/>
        </w:rPr>
      </w:pPr>
      <w:r w:rsidRPr="00C86862">
        <w:rPr>
          <w:sz w:val="20"/>
        </w:rPr>
        <w:t xml:space="preserve">A kommunista időszak öt éves tervei mélyen beleívódtak társadalmunkba. Igaz, </w:t>
      </w:r>
      <w:r w:rsidR="00CB4F09">
        <w:rPr>
          <w:sz w:val="20"/>
        </w:rPr>
        <w:t xml:space="preserve">ma </w:t>
      </w:r>
      <w:r w:rsidRPr="00C86862">
        <w:rPr>
          <w:sz w:val="20"/>
        </w:rPr>
        <w:t xml:space="preserve">már nincs leírt, pontosan megkövetelt eredmény, mint akkor, de szinte minden munkánkban várjuk az azonnali eredményt. </w:t>
      </w:r>
    </w:p>
    <w:p w14:paraId="27C3CFD9" w14:textId="0FFE8F8C" w:rsidR="004632D9" w:rsidRPr="00C86862" w:rsidRDefault="004632D9" w:rsidP="004632D9">
      <w:pPr>
        <w:spacing w:after="0" w:line="240" w:lineRule="auto"/>
        <w:jc w:val="both"/>
        <w:rPr>
          <w:sz w:val="20"/>
        </w:rPr>
      </w:pPr>
      <w:r w:rsidRPr="00C86862">
        <w:rPr>
          <w:sz w:val="20"/>
        </w:rPr>
        <w:t xml:space="preserve">Racionalista világban élünk. Minden legyen konkrét, kézzel fogható, mérhető, elszámolható. A természet világától egyre jobban elszakadó ember nehezen érti meg, hogy hogyan alakul, fejlődik valami. </w:t>
      </w:r>
    </w:p>
    <w:p w14:paraId="1E098D41" w14:textId="21586617" w:rsidR="004632D9" w:rsidRPr="00C86862" w:rsidRDefault="004632D9" w:rsidP="004632D9">
      <w:pPr>
        <w:spacing w:after="0" w:line="240" w:lineRule="auto"/>
        <w:jc w:val="both"/>
        <w:rPr>
          <w:sz w:val="20"/>
        </w:rPr>
      </w:pPr>
      <w:r w:rsidRPr="00C86862">
        <w:rPr>
          <w:sz w:val="20"/>
        </w:rPr>
        <w:t>Az izai</w:t>
      </w:r>
      <w:r w:rsidR="00C52EA1">
        <w:rPr>
          <w:sz w:val="20"/>
        </w:rPr>
        <w:t>j</w:t>
      </w:r>
      <w:r w:rsidRPr="00C86862">
        <w:rPr>
          <w:sz w:val="20"/>
        </w:rPr>
        <w:t xml:space="preserve">ási kép és a magvető példázata visszavisz bennünket a természet világába. A lehulló eső nyomán felfrissül a természet, de a gyümölcsökre várni kell. E két kép lelassít bennünket, türelmessé tehet, érlel minket is. </w:t>
      </w:r>
    </w:p>
    <w:p w14:paraId="6F7CACC9" w14:textId="77777777" w:rsidR="004632D9" w:rsidRPr="00C86862" w:rsidRDefault="004632D9" w:rsidP="004632D9">
      <w:pPr>
        <w:spacing w:after="0" w:line="240" w:lineRule="auto"/>
        <w:jc w:val="both"/>
        <w:rPr>
          <w:sz w:val="20"/>
        </w:rPr>
      </w:pPr>
      <w:r w:rsidRPr="00C86862">
        <w:rPr>
          <w:sz w:val="20"/>
        </w:rPr>
        <w:t xml:space="preserve">Isten Igéje ma is megszólít. Adjunk időt rá, hogy felismerjük, ma mire hív! Időt adni Istennek és a másik embernek ma nem könnyű feladat. </w:t>
      </w:r>
    </w:p>
    <w:p w14:paraId="1CFD8160" w14:textId="2E6E29F7" w:rsidR="004632D9" w:rsidRPr="00C86862" w:rsidRDefault="004632D9" w:rsidP="004632D9">
      <w:pPr>
        <w:spacing w:after="0" w:line="240" w:lineRule="auto"/>
        <w:jc w:val="both"/>
        <w:rPr>
          <w:sz w:val="20"/>
        </w:rPr>
      </w:pPr>
      <w:r w:rsidRPr="00C86862">
        <w:rPr>
          <w:sz w:val="20"/>
        </w:rPr>
        <w:t>A magvető teszi a dolgát. Mintha nem figyelne arra, hogy van mag, amely rossz helyre hullik. Milyen gyakran felmerül bennem, hogy nem szólok, mine</w:t>
      </w:r>
      <w:r w:rsidR="00C52EA1">
        <w:rPr>
          <w:sz w:val="20"/>
        </w:rPr>
        <w:t>k</w:t>
      </w:r>
      <w:r w:rsidRPr="00C86862">
        <w:rPr>
          <w:sz w:val="20"/>
        </w:rPr>
        <w:t xml:space="preserve">, úgyse hallgat rám. Mégis, újra és újra nekigyürkőzőm, nem hagyom, hogy elkeserítsen a látszólagos eredménytelenség. </w:t>
      </w:r>
    </w:p>
    <w:p w14:paraId="4458F825" w14:textId="3EE5F9D9" w:rsidR="004632D9" w:rsidRPr="00C86862" w:rsidRDefault="004632D9" w:rsidP="004632D9">
      <w:pPr>
        <w:spacing w:after="0" w:line="240" w:lineRule="auto"/>
        <w:jc w:val="both"/>
        <w:rPr>
          <w:sz w:val="20"/>
        </w:rPr>
      </w:pPr>
      <w:r w:rsidRPr="00C86862">
        <w:rPr>
          <w:sz w:val="20"/>
        </w:rPr>
        <w:t>Érdemes tehát átgondolni, én milyen befogadó vagyok! Milyen a szívem talaja Isten felé és a másik ember felé? Hozzá tehetjük, hogy milyen magvető vagyok? Türelemmel és kitartással teszem a jót, hirdetem az igét, tanúsítom Isten szeretetét</w:t>
      </w:r>
      <w:r w:rsidR="00C52EA1">
        <w:rPr>
          <w:sz w:val="20"/>
        </w:rPr>
        <w:t>?</w:t>
      </w:r>
      <w:r w:rsidRPr="00C86862">
        <w:rPr>
          <w:sz w:val="20"/>
        </w:rPr>
        <w:t xml:space="preserve"> </w:t>
      </w:r>
    </w:p>
    <w:p w14:paraId="5CBFB847" w14:textId="77777777" w:rsidR="00F952C0" w:rsidRPr="006C5B67" w:rsidRDefault="00F952C0" w:rsidP="00406244">
      <w:pPr>
        <w:pStyle w:val="Szvegtrzs"/>
        <w:spacing w:after="0" w:line="240" w:lineRule="auto"/>
        <w:jc w:val="both"/>
        <w:textAlignment w:val="auto"/>
        <w:rPr>
          <w:rFonts w:ascii="Harlow Solid Italic" w:hAnsi="Harlow Solid Italic" w:cstheme="minorHAnsi"/>
          <w:bCs/>
          <w:color w:val="000000" w:themeColor="text1"/>
          <w:sz w:val="12"/>
          <w:szCs w:val="12"/>
        </w:rPr>
      </w:pPr>
    </w:p>
    <w:p w14:paraId="25FBC1B0" w14:textId="77777777" w:rsidR="00C52EA1" w:rsidRDefault="008318B9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</w:t>
      </w:r>
    </w:p>
    <w:p w14:paraId="57DEA04C" w14:textId="0A49E6B6" w:rsidR="0099560B" w:rsidRDefault="00C52EA1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7"/>
    <w:p w14:paraId="2EAE5AF2" w14:textId="77777777" w:rsidR="00E63F64" w:rsidRDefault="00E63F64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3F51EF62" w14:textId="77777777" w:rsidR="0099560B" w:rsidRDefault="0099560B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318B9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406244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406244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406244" w:rsidRDefault="00762EDF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5AB9A386" w14:textId="13461988" w:rsidR="00CC2E44" w:rsidRPr="00406244" w:rsidRDefault="006C5B67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>
        <w:rPr>
          <w:rFonts w:ascii="Arial" w:hAnsi="Arial" w:cs="Arial"/>
          <w:color w:val="00B050"/>
          <w:szCs w:val="24"/>
        </w:rPr>
        <w:t>Évközi 1</w:t>
      </w:r>
      <w:r w:rsidR="004632D9">
        <w:rPr>
          <w:rFonts w:ascii="Arial" w:hAnsi="Arial" w:cs="Arial"/>
          <w:color w:val="00B050"/>
          <w:szCs w:val="24"/>
        </w:rPr>
        <w:t>5</w:t>
      </w:r>
      <w:r>
        <w:rPr>
          <w:rFonts w:ascii="Arial" w:hAnsi="Arial" w:cs="Arial"/>
          <w:color w:val="00B050"/>
          <w:szCs w:val="24"/>
        </w:rPr>
        <w:t>. vasárnap</w:t>
      </w:r>
      <w:r w:rsidR="00406244" w:rsidRPr="00406244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406244">
        <w:rPr>
          <w:rFonts w:ascii="Arial" w:hAnsi="Arial" w:cs="Arial"/>
          <w:color w:val="00B050"/>
          <w:szCs w:val="24"/>
        </w:rPr>
        <w:t>202</w:t>
      </w:r>
      <w:r w:rsidR="002447D5" w:rsidRPr="00406244">
        <w:rPr>
          <w:rFonts w:ascii="Arial" w:hAnsi="Arial" w:cs="Arial"/>
          <w:color w:val="00B050"/>
          <w:szCs w:val="24"/>
        </w:rPr>
        <w:t>3</w:t>
      </w:r>
      <w:r w:rsidR="00107533" w:rsidRPr="00406244">
        <w:rPr>
          <w:rFonts w:ascii="Arial" w:hAnsi="Arial" w:cs="Arial"/>
          <w:color w:val="00B050"/>
          <w:szCs w:val="24"/>
        </w:rPr>
        <w:t>.</w:t>
      </w:r>
      <w:r w:rsidR="00C25AD8" w:rsidRPr="00406244">
        <w:rPr>
          <w:rFonts w:ascii="Arial" w:hAnsi="Arial" w:cs="Arial"/>
          <w:color w:val="00B050"/>
          <w:szCs w:val="24"/>
        </w:rPr>
        <w:t xml:space="preserve"> </w:t>
      </w:r>
      <w:r w:rsidR="00406244">
        <w:rPr>
          <w:rFonts w:ascii="Arial" w:hAnsi="Arial" w:cs="Arial"/>
          <w:color w:val="00B050"/>
          <w:szCs w:val="24"/>
        </w:rPr>
        <w:t>jú</w:t>
      </w:r>
      <w:r w:rsidR="00035FEB">
        <w:rPr>
          <w:rFonts w:ascii="Arial" w:hAnsi="Arial" w:cs="Arial"/>
          <w:color w:val="00B050"/>
          <w:szCs w:val="24"/>
        </w:rPr>
        <w:t>l</w:t>
      </w:r>
      <w:r w:rsidR="00406244">
        <w:rPr>
          <w:rFonts w:ascii="Arial" w:hAnsi="Arial" w:cs="Arial"/>
          <w:color w:val="00B050"/>
          <w:szCs w:val="24"/>
        </w:rPr>
        <w:t xml:space="preserve">ius </w:t>
      </w:r>
      <w:r w:rsidR="004632D9">
        <w:rPr>
          <w:rFonts w:ascii="Arial" w:hAnsi="Arial" w:cs="Arial"/>
          <w:color w:val="00B050"/>
          <w:szCs w:val="24"/>
        </w:rPr>
        <w:t>16</w:t>
      </w:r>
      <w:r w:rsidR="00493A57" w:rsidRPr="00406244">
        <w:rPr>
          <w:rFonts w:ascii="Arial" w:hAnsi="Arial" w:cs="Arial"/>
          <w:color w:val="00B050"/>
          <w:szCs w:val="24"/>
        </w:rPr>
        <w:t>.</w:t>
      </w:r>
      <w:r w:rsidR="00DF4AB6" w:rsidRPr="00406244">
        <w:rPr>
          <w:rFonts w:ascii="Arial" w:hAnsi="Arial" w:cs="Arial"/>
          <w:color w:val="00B05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0E892D61">
            <wp:extent cx="1453515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B639" w14:textId="0F31EB4A" w:rsidR="00DE7EF5" w:rsidRPr="00C52EA1" w:rsidRDefault="004632D9" w:rsidP="004632D9">
      <w:pPr>
        <w:pStyle w:val="Szvegtrzs378"/>
        <w:rPr>
          <w:rFonts w:ascii="Comic Sans MS" w:hAnsi="Comic Sans MS" w:cs="Comic Sans MS"/>
          <w:color w:val="FF6600"/>
          <w:sz w:val="20"/>
        </w:rPr>
      </w:pPr>
      <w:r w:rsidRPr="00C52EA1">
        <w:rPr>
          <w:rFonts w:ascii="Comic Sans MS" w:hAnsi="Comic Sans MS"/>
          <w:color w:val="FF6600"/>
          <w:sz w:val="28"/>
          <w:szCs w:val="28"/>
        </w:rPr>
        <w:t xml:space="preserve">Igazságban lépek színed elé, amikor dicsőséged megnyilvánul, örvendezem. </w:t>
      </w:r>
      <w:r w:rsidRPr="00C52EA1">
        <w:rPr>
          <w:rFonts w:ascii="Comic Sans MS" w:hAnsi="Comic Sans MS"/>
          <w:color w:val="FF6600"/>
          <w:sz w:val="20"/>
        </w:rPr>
        <w:t>(Zsolt 16,15)</w:t>
      </w:r>
    </w:p>
    <w:p w14:paraId="456C02C9" w14:textId="77777777" w:rsidR="005B420E" w:rsidRPr="009220BC" w:rsidRDefault="005B420E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1767246" w14:textId="77777777" w:rsidR="0099560B" w:rsidRDefault="0099560B" w:rsidP="005B420E">
      <w:pPr>
        <w:spacing w:after="0" w:line="240" w:lineRule="auto"/>
        <w:jc w:val="both"/>
        <w:rPr>
          <w:sz w:val="21"/>
          <w:szCs w:val="21"/>
          <w:u w:val="single"/>
        </w:rPr>
      </w:pPr>
    </w:p>
    <w:p w14:paraId="211289A5" w14:textId="77777777" w:rsidR="004632D9" w:rsidRPr="002B787E" w:rsidRDefault="004632D9" w:rsidP="004632D9">
      <w:pPr>
        <w:spacing w:after="0" w:line="240" w:lineRule="auto"/>
        <w:jc w:val="both"/>
        <w:rPr>
          <w:sz w:val="21"/>
          <w:szCs w:val="21"/>
        </w:rPr>
      </w:pPr>
      <w:r w:rsidRPr="002B787E">
        <w:rPr>
          <w:sz w:val="21"/>
          <w:szCs w:val="21"/>
          <w:u w:val="single"/>
        </w:rPr>
        <w:t>Olvasmány</w:t>
      </w:r>
      <w:r w:rsidRPr="002B787E">
        <w:rPr>
          <w:sz w:val="21"/>
          <w:szCs w:val="21"/>
        </w:rPr>
        <w:t xml:space="preserve">: Iz 55, 10-11 </w:t>
      </w:r>
    </w:p>
    <w:p w14:paraId="5F3750FC" w14:textId="77777777" w:rsidR="004632D9" w:rsidRPr="002B787E" w:rsidRDefault="004632D9" w:rsidP="004632D9">
      <w:pPr>
        <w:spacing w:after="0" w:line="240" w:lineRule="auto"/>
        <w:jc w:val="both"/>
        <w:rPr>
          <w:sz w:val="21"/>
          <w:szCs w:val="21"/>
        </w:rPr>
      </w:pPr>
      <w:r w:rsidRPr="002B787E">
        <w:rPr>
          <w:sz w:val="21"/>
          <w:szCs w:val="21"/>
        </w:rPr>
        <w:t xml:space="preserve">Isten igéje nem tér vissza eredménytelenül. </w:t>
      </w:r>
    </w:p>
    <w:p w14:paraId="682ACFC7" w14:textId="77777777" w:rsidR="004632D9" w:rsidRPr="002B787E" w:rsidRDefault="004632D9" w:rsidP="004632D9">
      <w:pPr>
        <w:spacing w:after="0" w:line="240" w:lineRule="auto"/>
        <w:jc w:val="both"/>
        <w:rPr>
          <w:sz w:val="21"/>
          <w:szCs w:val="21"/>
        </w:rPr>
      </w:pPr>
      <w:r w:rsidRPr="002B787E">
        <w:rPr>
          <w:sz w:val="21"/>
          <w:szCs w:val="21"/>
          <w:u w:val="single"/>
        </w:rPr>
        <w:t>Szentlecke</w:t>
      </w:r>
      <w:r w:rsidRPr="002B787E">
        <w:rPr>
          <w:sz w:val="21"/>
          <w:szCs w:val="21"/>
        </w:rPr>
        <w:t xml:space="preserve">: Róm 8,18-23 </w:t>
      </w:r>
    </w:p>
    <w:p w14:paraId="4D71E547" w14:textId="77777777" w:rsidR="004632D9" w:rsidRPr="002B787E" w:rsidRDefault="004632D9" w:rsidP="004632D9">
      <w:pPr>
        <w:spacing w:after="0" w:line="240" w:lineRule="auto"/>
        <w:jc w:val="both"/>
        <w:rPr>
          <w:sz w:val="21"/>
          <w:szCs w:val="21"/>
        </w:rPr>
      </w:pPr>
      <w:r w:rsidRPr="002B787E">
        <w:rPr>
          <w:sz w:val="21"/>
          <w:szCs w:val="21"/>
        </w:rPr>
        <w:t xml:space="preserve">A természet sóvárogva várja Isten fiainak megnyilvánulását. </w:t>
      </w:r>
    </w:p>
    <w:p w14:paraId="2575A26C" w14:textId="77777777" w:rsidR="004632D9" w:rsidRPr="002B787E" w:rsidRDefault="004632D9" w:rsidP="004632D9">
      <w:pPr>
        <w:spacing w:after="0" w:line="240" w:lineRule="auto"/>
        <w:jc w:val="both"/>
        <w:rPr>
          <w:sz w:val="21"/>
          <w:szCs w:val="21"/>
        </w:rPr>
      </w:pPr>
      <w:r w:rsidRPr="002B787E">
        <w:rPr>
          <w:sz w:val="21"/>
          <w:szCs w:val="21"/>
          <w:u w:val="single"/>
        </w:rPr>
        <w:t>Evangélium</w:t>
      </w:r>
      <w:r w:rsidRPr="002B787E">
        <w:rPr>
          <w:sz w:val="21"/>
          <w:szCs w:val="21"/>
        </w:rPr>
        <w:t xml:space="preserve">: Mt 13,1-23 </w:t>
      </w:r>
    </w:p>
    <w:p w14:paraId="2CE4C39B" w14:textId="77777777" w:rsidR="004632D9" w:rsidRPr="002B787E" w:rsidRDefault="004632D9" w:rsidP="004632D9">
      <w:pPr>
        <w:spacing w:after="0" w:line="240" w:lineRule="auto"/>
        <w:jc w:val="both"/>
        <w:rPr>
          <w:sz w:val="21"/>
          <w:szCs w:val="21"/>
        </w:rPr>
      </w:pPr>
      <w:r w:rsidRPr="002B787E">
        <w:rPr>
          <w:sz w:val="21"/>
          <w:szCs w:val="21"/>
        </w:rPr>
        <w:t xml:space="preserve">A jó földbe hullott mag termést hozott. </w:t>
      </w:r>
    </w:p>
    <w:p w14:paraId="4D6C4880" w14:textId="77777777" w:rsidR="00C65DC0" w:rsidRDefault="00C65DC0" w:rsidP="004632D9">
      <w:pPr>
        <w:spacing w:after="0" w:line="240" w:lineRule="auto"/>
        <w:jc w:val="both"/>
        <w:rPr>
          <w:u w:val="single"/>
        </w:rPr>
      </w:pPr>
    </w:p>
    <w:sectPr w:rsidR="00C65DC0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4B61" w14:textId="77777777" w:rsidR="000C52B0" w:rsidRDefault="000C52B0">
      <w:pPr>
        <w:spacing w:after="0" w:line="240" w:lineRule="auto"/>
      </w:pPr>
      <w:r>
        <w:separator/>
      </w:r>
    </w:p>
  </w:endnote>
  <w:endnote w:type="continuationSeparator" w:id="0">
    <w:p w14:paraId="61E2E932" w14:textId="77777777" w:rsidR="000C52B0" w:rsidRDefault="000C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2A65" w14:textId="77777777" w:rsidR="000C52B0" w:rsidRDefault="000C52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EB2414" w14:textId="77777777" w:rsidR="000C52B0" w:rsidRDefault="000C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5"/>
  </w:num>
  <w:num w:numId="3" w16cid:durableId="1173836661">
    <w:abstractNumId w:val="7"/>
  </w:num>
  <w:num w:numId="4" w16cid:durableId="699627526">
    <w:abstractNumId w:val="3"/>
  </w:num>
  <w:num w:numId="5" w16cid:durableId="102576717">
    <w:abstractNumId w:val="9"/>
  </w:num>
  <w:num w:numId="6" w16cid:durableId="1743214245">
    <w:abstractNumId w:val="4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2"/>
  </w:num>
  <w:num w:numId="9" w16cid:durableId="1592205208">
    <w:abstractNumId w:val="8"/>
  </w:num>
  <w:num w:numId="10" w16cid:durableId="277831987">
    <w:abstractNumId w:val="6"/>
  </w:num>
  <w:num w:numId="11" w16cid:durableId="46990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3845"/>
    <w:rsid w:val="00096550"/>
    <w:rsid w:val="00096686"/>
    <w:rsid w:val="000A0E7E"/>
    <w:rsid w:val="000A14C4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52B0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2264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2B90"/>
    <w:rsid w:val="002B323F"/>
    <w:rsid w:val="002B3B85"/>
    <w:rsid w:val="002B4C4C"/>
    <w:rsid w:val="002B7BEA"/>
    <w:rsid w:val="002C023A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632D9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420E"/>
    <w:rsid w:val="005B51D7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552C"/>
    <w:rsid w:val="005D6795"/>
    <w:rsid w:val="005D79DF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AA7"/>
    <w:rsid w:val="006C51C2"/>
    <w:rsid w:val="006C5B67"/>
    <w:rsid w:val="006C6B00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1AE8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96150"/>
    <w:rsid w:val="008A24F7"/>
    <w:rsid w:val="008A3DC7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AC"/>
    <w:rsid w:val="009C3166"/>
    <w:rsid w:val="009C33B1"/>
    <w:rsid w:val="009C7D6E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2EA1"/>
    <w:rsid w:val="00A434C0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173B"/>
    <w:rsid w:val="00B12D58"/>
    <w:rsid w:val="00B13EE9"/>
    <w:rsid w:val="00B1637C"/>
    <w:rsid w:val="00B17DA4"/>
    <w:rsid w:val="00B23E48"/>
    <w:rsid w:val="00B246AE"/>
    <w:rsid w:val="00B33952"/>
    <w:rsid w:val="00B33B98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0FA9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8E7"/>
    <w:rsid w:val="00BA5B40"/>
    <w:rsid w:val="00BA60EC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BEA"/>
    <w:rsid w:val="00BC73EC"/>
    <w:rsid w:val="00BD2AE9"/>
    <w:rsid w:val="00BD5478"/>
    <w:rsid w:val="00BD56C7"/>
    <w:rsid w:val="00BD65C4"/>
    <w:rsid w:val="00BE0D0B"/>
    <w:rsid w:val="00BE1BFB"/>
    <w:rsid w:val="00BE221E"/>
    <w:rsid w:val="00BE2CA4"/>
    <w:rsid w:val="00BE3D79"/>
    <w:rsid w:val="00BE4FC4"/>
    <w:rsid w:val="00BE5482"/>
    <w:rsid w:val="00BE56EB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5D35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E27"/>
    <w:rsid w:val="00CB1FE8"/>
    <w:rsid w:val="00CB3602"/>
    <w:rsid w:val="00CB38A0"/>
    <w:rsid w:val="00CB4F09"/>
    <w:rsid w:val="00CB6B6D"/>
    <w:rsid w:val="00CB7101"/>
    <w:rsid w:val="00CC272F"/>
    <w:rsid w:val="00CC2E44"/>
    <w:rsid w:val="00CC2F9D"/>
    <w:rsid w:val="00CC6986"/>
    <w:rsid w:val="00CC72D4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1086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873DD"/>
    <w:rsid w:val="00F915A5"/>
    <w:rsid w:val="00F92F33"/>
    <w:rsid w:val="00F9433F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A57BB"/>
    <w:rsid w:val="00FB0CE2"/>
    <w:rsid w:val="00FB1AC7"/>
    <w:rsid w:val="00FC18EE"/>
    <w:rsid w:val="00FC2265"/>
    <w:rsid w:val="00FC22C8"/>
    <w:rsid w:val="00FC3484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4</cp:revision>
  <cp:lastPrinted>2023-05-26T11:44:00Z</cp:lastPrinted>
  <dcterms:created xsi:type="dcterms:W3CDTF">2023-07-13T17:19:00Z</dcterms:created>
  <dcterms:modified xsi:type="dcterms:W3CDTF">2023-07-14T13:24:00Z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